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E0D70" w:rsidRPr="00022913" w:rsidTr="00681973">
        <w:tc>
          <w:tcPr>
            <w:tcW w:w="2394" w:type="dxa"/>
            <w:shd w:val="clear" w:color="auto" w:fill="BFBFBF"/>
            <w:vAlign w:val="center"/>
          </w:tcPr>
          <w:p w:rsidR="004E0D70" w:rsidRPr="00022913" w:rsidRDefault="004E0D70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4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101191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4E0D70" w:rsidRPr="00386C49" w:rsidRDefault="004E0D70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Islamic Culture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4E0D70" w:rsidRPr="00022913" w:rsidRDefault="004E0D70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4E0D70" w:rsidRPr="00022913" w:rsidRDefault="004E0D70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4E0D70" w:rsidRPr="00022913" w:rsidRDefault="004E0D70" w:rsidP="004E0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86C49">
        <w:rPr>
          <w:rFonts w:ascii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hAnsi="Times New Roman" w:cs="Times New Roman"/>
          <w:sz w:val="24"/>
          <w:szCs w:val="24"/>
        </w:rPr>
        <w:t>course</w:t>
      </w:r>
      <w:r w:rsidRPr="00386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concerned with topics regarding</w:t>
      </w:r>
      <w:r w:rsidRPr="00386C49">
        <w:rPr>
          <w:rFonts w:ascii="Times New Roman" w:hAnsi="Times New Roman" w:cs="Times New Roman"/>
          <w:sz w:val="24"/>
          <w:szCs w:val="24"/>
        </w:rPr>
        <w:t xml:space="preserve"> the Islamic faith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6C49">
        <w:rPr>
          <w:rFonts w:ascii="Times New Roman" w:hAnsi="Times New Roman" w:cs="Times New Roman"/>
          <w:sz w:val="24"/>
          <w:szCs w:val="24"/>
        </w:rPr>
        <w:t xml:space="preserve"> pillars of the Islamic religion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6C49">
        <w:rPr>
          <w:rFonts w:ascii="Times New Roman" w:hAnsi="Times New Roman" w:cs="Times New Roman"/>
          <w:sz w:val="24"/>
          <w:szCs w:val="24"/>
        </w:rPr>
        <w:t>and the different branches of Islamic culture</w:t>
      </w:r>
      <w:r>
        <w:rPr>
          <w:rFonts w:ascii="Times New Roman" w:hAnsi="Times New Roman" w:cs="Times New Roman"/>
          <w:sz w:val="24"/>
          <w:szCs w:val="24"/>
        </w:rPr>
        <w:t>, including:</w:t>
      </w:r>
      <w:r w:rsidRPr="003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Quranic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7A508A">
        <w:rPr>
          <w:rFonts w:ascii="Times New Roman" w:hAnsi="Times New Roman" w:cs="Times New Roman"/>
          <w:sz w:val="24"/>
          <w:szCs w:val="24"/>
        </w:rPr>
        <w:t>xegesis</w:t>
      </w:r>
      <w:r>
        <w:rPr>
          <w:rFonts w:ascii="Times New Roman" w:hAnsi="Times New Roman" w:cs="Times New Roman"/>
          <w:sz w:val="24"/>
          <w:szCs w:val="24"/>
        </w:rPr>
        <w:t xml:space="preserve">, Hadith, </w:t>
      </w:r>
      <w:proofErr w:type="spellStart"/>
      <w:r>
        <w:rPr>
          <w:rFonts w:ascii="Times New Roman" w:hAnsi="Times New Roman" w:cs="Times New Roman"/>
          <w:sz w:val="24"/>
          <w:szCs w:val="24"/>
        </w:rPr>
        <w:t>Fiqh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A508A">
        <w:rPr>
          <w:rFonts w:ascii="Times New Roman" w:hAnsi="Times New Roman" w:cs="Times New Roman"/>
          <w:sz w:val="24"/>
          <w:szCs w:val="24"/>
        </w:rPr>
        <w:t>Islamic jurisprudence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theology, conduct, and acts </w:t>
      </w:r>
      <w:r>
        <w:rPr>
          <w:rFonts w:ascii="Times New Roman" w:hAnsi="Times New Roman" w:cs="Times New Roman"/>
          <w:sz w:val="24"/>
          <w:szCs w:val="24"/>
        </w:rPr>
        <w:t>of worship.</w:t>
      </w:r>
      <w:r w:rsidRPr="00386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86C49">
        <w:rPr>
          <w:rFonts w:ascii="Times New Roman" w:hAnsi="Times New Roman" w:cs="Times New Roman"/>
          <w:sz w:val="24"/>
          <w:szCs w:val="24"/>
        </w:rPr>
        <w:t>ocus is</w:t>
      </w:r>
      <w:r>
        <w:rPr>
          <w:rFonts w:ascii="Times New Roman" w:hAnsi="Times New Roman" w:cs="Times New Roman"/>
          <w:sz w:val="24"/>
          <w:szCs w:val="24"/>
        </w:rPr>
        <w:t xml:space="preserve"> drawn to these matters on a </w:t>
      </w:r>
      <w:r w:rsidRPr="00386C49">
        <w:rPr>
          <w:rFonts w:ascii="Times New Roman" w:hAnsi="Times New Roman" w:cs="Times New Roman"/>
          <w:sz w:val="24"/>
          <w:szCs w:val="24"/>
        </w:rPr>
        <w:t>cognitive</w:t>
      </w:r>
      <w:r>
        <w:rPr>
          <w:rFonts w:ascii="Times New Roman" w:hAnsi="Times New Roman" w:cs="Times New Roman"/>
          <w:sz w:val="24"/>
          <w:szCs w:val="24"/>
        </w:rPr>
        <w:t xml:space="preserve"> and behavioral level suitable to students of common knowledge. The course incorporates 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Quranic</w:t>
      </w:r>
      <w:proofErr w:type="spellEnd"/>
      <w:r w:rsidRPr="00386C49">
        <w:rPr>
          <w:rFonts w:ascii="Times New Roman" w:hAnsi="Times New Roman" w:cs="Times New Roman"/>
          <w:sz w:val="24"/>
          <w:szCs w:val="24"/>
        </w:rPr>
        <w:t xml:space="preserve"> verses </w:t>
      </w:r>
      <w:r>
        <w:rPr>
          <w:rFonts w:ascii="Times New Roman" w:hAnsi="Times New Roman" w:cs="Times New Roman"/>
          <w:sz w:val="24"/>
          <w:szCs w:val="24"/>
        </w:rPr>
        <w:t>and prophetic</w:t>
      </w:r>
      <w:r w:rsidRPr="00386C49">
        <w:rPr>
          <w:rFonts w:ascii="Times New Roman" w:hAnsi="Times New Roman" w:cs="Times New Roman"/>
          <w:sz w:val="24"/>
          <w:szCs w:val="24"/>
        </w:rPr>
        <w:t xml:space="preserve"> hadith</w:t>
      </w:r>
      <w:r>
        <w:rPr>
          <w:rFonts w:ascii="Times New Roman" w:hAnsi="Times New Roman" w:cs="Times New Roman"/>
          <w:sz w:val="24"/>
          <w:szCs w:val="24"/>
        </w:rPr>
        <w:t>s with</w:t>
      </w:r>
      <w:r w:rsidRPr="00386C49">
        <w:rPr>
          <w:rFonts w:ascii="Times New Roman" w:hAnsi="Times New Roman" w:cs="Times New Roman"/>
          <w:sz w:val="24"/>
          <w:szCs w:val="24"/>
        </w:rPr>
        <w:t xml:space="preserve"> contents appropriate </w:t>
      </w:r>
      <w:r>
        <w:rPr>
          <w:rFonts w:ascii="Times New Roman" w:hAnsi="Times New Roman" w:cs="Times New Roman"/>
          <w:sz w:val="24"/>
          <w:szCs w:val="24"/>
        </w:rPr>
        <w:t>to the discussed subjects</w:t>
      </w:r>
      <w:r w:rsidRPr="00386C49">
        <w:rPr>
          <w:rFonts w:ascii="Times New Roman" w:hAnsi="Times New Roman" w:cs="Times New Roman"/>
          <w:sz w:val="24"/>
          <w:szCs w:val="24"/>
        </w:rPr>
        <w:t>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70"/>
    <w:rsid w:val="004E0D70"/>
    <w:rsid w:val="007F707D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7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7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2016-02-07T13:48:00Z</cp:lastPrinted>
  <dcterms:created xsi:type="dcterms:W3CDTF">2016-02-07T13:47:00Z</dcterms:created>
  <dcterms:modified xsi:type="dcterms:W3CDTF">2016-02-07T13:48:00Z</dcterms:modified>
</cp:coreProperties>
</file>