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700"/>
        <w:gridCol w:w="2160"/>
        <w:gridCol w:w="2898"/>
      </w:tblGrid>
      <w:tr w:rsidR="005B4269" w:rsidRPr="00022913" w:rsidTr="00681973">
        <w:tc>
          <w:tcPr>
            <w:tcW w:w="1818" w:type="dxa"/>
            <w:shd w:val="clear" w:color="auto" w:fill="BFBFBF"/>
            <w:vAlign w:val="center"/>
          </w:tcPr>
          <w:p w:rsidR="005B4269" w:rsidRPr="00022913" w:rsidRDefault="005B4269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101231</w:t>
            </w:r>
          </w:p>
        </w:tc>
        <w:tc>
          <w:tcPr>
            <w:tcW w:w="2700" w:type="dxa"/>
            <w:shd w:val="clear" w:color="auto" w:fill="BFBFBF"/>
            <w:vAlign w:val="center"/>
          </w:tcPr>
          <w:p w:rsidR="005B4269" w:rsidRPr="00486170" w:rsidRDefault="005B4269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Arabic Syntax 2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5B4269" w:rsidRPr="00022913" w:rsidRDefault="005B4269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898" w:type="dxa"/>
            <w:shd w:val="clear" w:color="auto" w:fill="BFBFBF"/>
            <w:vAlign w:val="center"/>
          </w:tcPr>
          <w:p w:rsidR="005B4269" w:rsidRPr="00022913" w:rsidRDefault="005B4269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prerequisite </w:t>
            </w:r>
            <w:r w:rsidRPr="0048617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"</w:t>
            </w:r>
            <w:r w:rsidRPr="004861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101130</w:t>
            </w:r>
            <w:r w:rsidRPr="0048617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"</w:t>
            </w: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5B4269" w:rsidRPr="00022913" w:rsidRDefault="005B4269" w:rsidP="005B4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Pr="00486170">
        <w:rPr>
          <w:rFonts w:ascii="Times New Roman" w:hAnsi="Times New Roman" w:cs="Times New Roman"/>
          <w:sz w:val="24"/>
          <w:szCs w:val="24"/>
        </w:rPr>
        <w:t xml:space="preserve"> course </w:t>
      </w:r>
      <w:r>
        <w:rPr>
          <w:rFonts w:ascii="Times New Roman" w:hAnsi="Times New Roman" w:cs="Times New Roman"/>
          <w:sz w:val="24"/>
          <w:szCs w:val="24"/>
        </w:rPr>
        <w:t xml:space="preserve">raises </w:t>
      </w:r>
      <w:r w:rsidRPr="00486170">
        <w:rPr>
          <w:rFonts w:ascii="Times New Roman" w:hAnsi="Times New Roman" w:cs="Times New Roman"/>
          <w:sz w:val="24"/>
          <w:szCs w:val="24"/>
        </w:rPr>
        <w:t>the student</w:t>
      </w:r>
      <w:r>
        <w:rPr>
          <w:rFonts w:ascii="Times New Roman" w:hAnsi="Times New Roman" w:cs="Times New Roman"/>
          <w:sz w:val="24"/>
          <w:szCs w:val="24"/>
        </w:rPr>
        <w:t>’s level</w:t>
      </w:r>
      <w:r w:rsidRPr="00486170">
        <w:rPr>
          <w:rFonts w:ascii="Times New Roman" w:hAnsi="Times New Roman" w:cs="Times New Roman"/>
          <w:sz w:val="24"/>
          <w:szCs w:val="24"/>
        </w:rPr>
        <w:t xml:space="preserve"> in Arabic </w:t>
      </w:r>
      <w:r>
        <w:rPr>
          <w:rFonts w:ascii="Times New Roman" w:hAnsi="Times New Roman" w:cs="Times New Roman"/>
          <w:sz w:val="24"/>
          <w:szCs w:val="24"/>
        </w:rPr>
        <w:t>syntax</w:t>
      </w:r>
      <w:r w:rsidRPr="00486170">
        <w:rPr>
          <w:rFonts w:ascii="Times New Roman" w:hAnsi="Times New Roman" w:cs="Times New Roman"/>
          <w:sz w:val="24"/>
          <w:szCs w:val="24"/>
        </w:rPr>
        <w:t>, deal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486170">
        <w:rPr>
          <w:rFonts w:ascii="Times New Roman" w:hAnsi="Times New Roman" w:cs="Times New Roman"/>
          <w:sz w:val="24"/>
          <w:szCs w:val="24"/>
        </w:rPr>
        <w:t xml:space="preserve"> with a number of </w:t>
      </w:r>
      <w:r>
        <w:rPr>
          <w:rFonts w:ascii="Times New Roman" w:hAnsi="Times New Roman" w:cs="Times New Roman"/>
          <w:sz w:val="24"/>
          <w:szCs w:val="24"/>
        </w:rPr>
        <w:t>its</w:t>
      </w:r>
      <w:r w:rsidRPr="00486170">
        <w:rPr>
          <w:rFonts w:ascii="Times New Roman" w:hAnsi="Times New Roman" w:cs="Times New Roman"/>
          <w:sz w:val="24"/>
          <w:szCs w:val="24"/>
        </w:rPr>
        <w:t xml:space="preserve"> issues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6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including</w:t>
      </w:r>
      <w:r w:rsidRPr="004861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Accusatives</w:t>
      </w:r>
      <w:r w:rsidRPr="00486170">
        <w:rPr>
          <w:rFonts w:ascii="Times New Roman" w:hAnsi="Times New Roman" w:cs="Times New Roman"/>
          <w:sz w:val="24"/>
          <w:szCs w:val="24"/>
        </w:rPr>
        <w:t xml:space="preserve">; the object and its provisions and </w:t>
      </w:r>
      <w:r>
        <w:rPr>
          <w:rFonts w:ascii="Times New Roman" w:hAnsi="Times New Roman" w:cs="Times New Roman"/>
          <w:sz w:val="24"/>
          <w:szCs w:val="24"/>
        </w:rPr>
        <w:t>features</w:t>
      </w:r>
      <w:r w:rsidRPr="004861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syntactic regiments</w:t>
      </w:r>
      <w:r w:rsidRPr="004861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linguistic specifications</w:t>
      </w:r>
      <w:r w:rsidRPr="004861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vocative, warning, encouragement and exclamation styles; the adverbial, unrestricted,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concomitate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causative objects; the circumstantial, exceptive, conditional, and number qualifiers. This is all corroborated with selected</w:t>
      </w:r>
      <w:r w:rsidRPr="00486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applications of</w:t>
      </w:r>
      <w:r w:rsidRPr="00486170">
        <w:rPr>
          <w:rFonts w:ascii="Times New Roman" w:hAnsi="Times New Roman" w:cs="Times New Roman"/>
          <w:sz w:val="24"/>
          <w:szCs w:val="24"/>
        </w:rPr>
        <w:t xml:space="preserve"> Arabic grammar.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69"/>
    <w:rsid w:val="004C58E2"/>
    <w:rsid w:val="005B4269"/>
    <w:rsid w:val="00C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6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6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2016-02-07T13:42:00Z</cp:lastPrinted>
  <dcterms:created xsi:type="dcterms:W3CDTF">2016-02-07T13:41:00Z</dcterms:created>
  <dcterms:modified xsi:type="dcterms:W3CDTF">2016-02-07T13:42:00Z</dcterms:modified>
</cp:coreProperties>
</file>