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5101D" w14:textId="77777777" w:rsidR="0055679C" w:rsidRPr="007040B9" w:rsidRDefault="0055679C" w:rsidP="0055679C">
      <w:pPr>
        <w:shd w:val="clear" w:color="auto" w:fill="BFBFBF"/>
        <w:ind w:left="360"/>
        <w:jc w:val="both"/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Course name: Modern and contemporary prose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        </w:t>
      </w: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Course number: 01014218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              </w:t>
      </w:r>
      <w:proofErr w:type="gramStart"/>
      <w:r>
        <w:rPr>
          <w:rFonts w:asciiTheme="majorBidi" w:hAnsiTheme="majorBidi" w:cstheme="majorBidi"/>
          <w:sz w:val="24"/>
          <w:szCs w:val="24"/>
          <w:lang w:bidi="ar-JO"/>
        </w:rPr>
        <w:t xml:space="preserve">   </w:t>
      </w:r>
      <w:r w:rsidRPr="009E6666">
        <w:rPr>
          <w:rFonts w:asciiTheme="majorBidi" w:hAnsiTheme="majorBidi" w:cstheme="majorBidi"/>
          <w:color w:val="000000"/>
        </w:rPr>
        <w:t>(</w:t>
      </w:r>
      <w:proofErr w:type="gramEnd"/>
      <w:r w:rsidRPr="009E6666">
        <w:rPr>
          <w:rFonts w:asciiTheme="majorBidi" w:hAnsiTheme="majorBidi" w:cstheme="majorBidi"/>
          <w:color w:val="000000"/>
        </w:rPr>
        <w:t>3 CHs)</w:t>
      </w:r>
    </w:p>
    <w:p w14:paraId="754812C5" w14:textId="77777777" w:rsidR="0055679C" w:rsidRPr="008449DF" w:rsidRDefault="0055679C" w:rsidP="0055679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8449DF">
        <w:rPr>
          <w:rFonts w:asciiTheme="majorBidi" w:hAnsiTheme="majorBidi" w:cstheme="majorBidi"/>
          <w:sz w:val="24"/>
          <w:szCs w:val="24"/>
          <w:lang w:bidi="ar-JO"/>
        </w:rPr>
        <w:t xml:space="preserve">Brief survey of modernity and </w:t>
      </w:r>
      <w:proofErr w:type="spellStart"/>
      <w:r w:rsidRPr="008449DF">
        <w:rPr>
          <w:rFonts w:asciiTheme="majorBidi" w:hAnsiTheme="majorBidi" w:cstheme="majorBidi"/>
          <w:sz w:val="24"/>
          <w:szCs w:val="24"/>
          <w:lang w:bidi="ar-JO"/>
        </w:rPr>
        <w:t>contmeparoriety</w:t>
      </w:r>
      <w:proofErr w:type="spellEnd"/>
      <w:r w:rsidRPr="008449DF">
        <w:rPr>
          <w:rFonts w:asciiTheme="majorBidi" w:hAnsiTheme="majorBidi" w:cstheme="majorBidi"/>
          <w:sz w:val="24"/>
          <w:szCs w:val="24"/>
          <w:lang w:bidi="ar-JO"/>
        </w:rPr>
        <w:t xml:space="preserve"> in Arabic prose</w:t>
      </w:r>
    </w:p>
    <w:p w14:paraId="6905165C" w14:textId="77777777" w:rsidR="0055679C" w:rsidRPr="008449DF" w:rsidRDefault="0055679C" w:rsidP="0055679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8449DF">
        <w:rPr>
          <w:rFonts w:asciiTheme="majorBidi" w:hAnsiTheme="majorBidi" w:cstheme="majorBidi"/>
          <w:sz w:val="24"/>
          <w:szCs w:val="24"/>
          <w:lang w:bidi="ar-JO"/>
        </w:rPr>
        <w:t>Origin of modern and contemporary Arabic prose, and reason for its prosperity and development</w:t>
      </w:r>
    </w:p>
    <w:p w14:paraId="0337BEF0" w14:textId="77777777" w:rsidR="0055679C" w:rsidRPr="008449DF" w:rsidRDefault="0055679C" w:rsidP="0055679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8449DF">
        <w:rPr>
          <w:rFonts w:asciiTheme="majorBidi" w:hAnsiTheme="majorBidi" w:cstheme="majorBidi"/>
          <w:sz w:val="24"/>
          <w:szCs w:val="24"/>
          <w:lang w:bidi="ar-JO"/>
        </w:rPr>
        <w:t>Most prominent trends in modern and contemporaneity of Arabic prose.</w:t>
      </w:r>
    </w:p>
    <w:p w14:paraId="0CA4A5CD" w14:textId="77777777" w:rsidR="0055679C" w:rsidRPr="008449DF" w:rsidRDefault="0055679C" w:rsidP="0055679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8449DF">
        <w:rPr>
          <w:rFonts w:asciiTheme="majorBidi" w:hAnsiTheme="majorBidi" w:cstheme="majorBidi"/>
          <w:sz w:val="24"/>
          <w:szCs w:val="24"/>
          <w:lang w:bidi="ar-JO"/>
        </w:rPr>
        <w:t>Modern and contemporary prose genres such as: Essay, Short Story, Novel, Drama, Autobiography and memoirs.</w:t>
      </w:r>
    </w:p>
    <w:p w14:paraId="23796E30" w14:textId="77777777" w:rsidR="0055679C" w:rsidRPr="008449DF" w:rsidRDefault="0055679C" w:rsidP="0055679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8449DF">
        <w:rPr>
          <w:rFonts w:asciiTheme="majorBidi" w:hAnsiTheme="majorBidi" w:cstheme="majorBidi"/>
          <w:sz w:val="24"/>
          <w:szCs w:val="24"/>
          <w:lang w:bidi="ar-JO"/>
        </w:rPr>
        <w:t xml:space="preserve">Innovation in modern and contemporary Arabic prose and its trends. </w:t>
      </w:r>
    </w:p>
    <w:p w14:paraId="0484E134" w14:textId="77777777" w:rsidR="0055679C" w:rsidRPr="008449DF" w:rsidRDefault="0055679C" w:rsidP="0055679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8449DF">
        <w:rPr>
          <w:rFonts w:asciiTheme="majorBidi" w:hAnsiTheme="majorBidi" w:cstheme="majorBidi"/>
          <w:sz w:val="24"/>
          <w:szCs w:val="24"/>
          <w:lang w:bidi="ar-JO"/>
        </w:rPr>
        <w:t>Practical models selected from modern and contemporary Arabic prose.</w:t>
      </w:r>
    </w:p>
    <w:p w14:paraId="1968E7D9" w14:textId="77777777" w:rsidR="0055679C" w:rsidRDefault="0055679C">
      <w:bookmarkStart w:id="0" w:name="_GoBack"/>
      <w:bookmarkEnd w:id="0"/>
    </w:p>
    <w:sectPr w:rsidR="00556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84037"/>
    <w:multiLevelType w:val="hybridMultilevel"/>
    <w:tmpl w:val="7DC67484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9C"/>
    <w:rsid w:val="0055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76067"/>
  <w15:chartTrackingRefBased/>
  <w15:docId w15:val="{093979A0-FABC-4077-A0E8-69D1D29A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79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2020-10-20T12:32:00Z</dcterms:created>
  <dcterms:modified xsi:type="dcterms:W3CDTF">2020-10-20T12:33:00Z</dcterms:modified>
</cp:coreProperties>
</file>