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4C4B" w14:textId="77777777" w:rsidR="00247002" w:rsidRPr="00567A37" w:rsidRDefault="00247002" w:rsidP="00247002">
      <w:pPr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4132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Twentieth-Century </w:t>
      </w:r>
      <w:proofErr w:type="gramStart"/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American  Literature</w:t>
      </w:r>
      <w:proofErr w:type="gramEnd"/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(3 CHs) (P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131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14:paraId="5FB3A54C" w14:textId="77777777" w:rsidR="00247002" w:rsidRDefault="00247002" w:rsidP="00247002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A7462">
        <w:rPr>
          <w:rFonts w:asciiTheme="majorBidi" w:hAnsiTheme="majorBidi" w:cstheme="majorBidi"/>
          <w:sz w:val="24"/>
          <w:szCs w:val="24"/>
        </w:rPr>
        <w:t>Offering an overview of 20</w:t>
      </w:r>
      <w:r w:rsidRPr="00DA746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DA7462">
        <w:rPr>
          <w:rFonts w:asciiTheme="majorBidi" w:hAnsiTheme="majorBidi" w:cstheme="majorBidi"/>
          <w:sz w:val="24"/>
          <w:szCs w:val="24"/>
        </w:rPr>
        <w:t>-century American literature with selections from major poets, dramatists, and novelists</w:t>
      </w:r>
    </w:p>
    <w:p w14:paraId="09D93C77" w14:textId="77777777" w:rsidR="00247002" w:rsidRDefault="00247002" w:rsidP="00247002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A7462">
        <w:rPr>
          <w:rFonts w:asciiTheme="majorBidi" w:hAnsiTheme="majorBidi" w:cstheme="majorBidi"/>
          <w:sz w:val="24"/>
          <w:szCs w:val="24"/>
        </w:rPr>
        <w:t>Discussing a wide range of works dating from 1915 to the end of the century</w:t>
      </w:r>
    </w:p>
    <w:p w14:paraId="6DF14B43" w14:textId="77777777" w:rsidR="00247002" w:rsidRDefault="00247002" w:rsidP="00247002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A7462">
        <w:rPr>
          <w:rFonts w:asciiTheme="majorBidi" w:hAnsiTheme="majorBidi" w:cstheme="majorBidi"/>
          <w:sz w:val="24"/>
          <w:szCs w:val="24"/>
        </w:rPr>
        <w:t>Tracing the artistic and thematic developments of American literature</w:t>
      </w:r>
    </w:p>
    <w:p w14:paraId="5CE145B8" w14:textId="77777777" w:rsidR="00247002" w:rsidRDefault="00247002" w:rsidP="00247002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A7462">
        <w:rPr>
          <w:rFonts w:asciiTheme="majorBidi" w:hAnsiTheme="majorBidi" w:cstheme="majorBidi"/>
          <w:sz w:val="24"/>
          <w:szCs w:val="24"/>
        </w:rPr>
        <w:t>Tracking of the changing demographics of the U.S. and the relevant changing face of American literature</w:t>
      </w:r>
    </w:p>
    <w:p w14:paraId="493C91C3" w14:textId="77777777" w:rsidR="00247002" w:rsidRPr="00DA7462" w:rsidRDefault="00247002" w:rsidP="00247002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A7462">
        <w:rPr>
          <w:rFonts w:asciiTheme="majorBidi" w:hAnsiTheme="majorBidi" w:cstheme="majorBidi"/>
          <w:sz w:val="24"/>
          <w:szCs w:val="24"/>
        </w:rPr>
        <w:t>Exposure to the main literary movements of the period: Modernism, Postmodernism, and Multiculturalism</w:t>
      </w:r>
    </w:p>
    <w:p w14:paraId="2AA32788" w14:textId="77777777" w:rsidR="00B17910" w:rsidRDefault="00B17910">
      <w:pPr>
        <w:rPr>
          <w:rFonts w:hint="cs"/>
          <w:lang w:bidi="ar-JO"/>
        </w:rPr>
      </w:pPr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F0C06"/>
    <w:multiLevelType w:val="hybridMultilevel"/>
    <w:tmpl w:val="000C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92"/>
    <w:rsid w:val="00247002"/>
    <w:rsid w:val="002F6692"/>
    <w:rsid w:val="008B0316"/>
    <w:rsid w:val="00B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8B22E8-3D49-41FB-97F2-6615D58B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2019-12-01T17:56:00Z</dcterms:created>
  <dcterms:modified xsi:type="dcterms:W3CDTF">2019-12-01T17:57:00Z</dcterms:modified>
</cp:coreProperties>
</file>