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60C17" w14:textId="77777777" w:rsidR="00CB6A42" w:rsidRPr="00567A37" w:rsidRDefault="00CB6A42" w:rsidP="00CB6A42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3122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Applied Linguistics (3 CHs) (P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0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10222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22</w:t>
      </w:r>
      <w:r w:rsidRPr="00567A37">
        <w:rPr>
          <w:rFonts w:asciiTheme="majorBidi" w:hAnsiTheme="majorBidi" w:cstheme="majorBidi"/>
          <w:b/>
          <w:bCs/>
          <w:sz w:val="24"/>
          <w:szCs w:val="24"/>
          <w:u w:val="single"/>
        </w:rPr>
        <w:t>)</w:t>
      </w:r>
    </w:p>
    <w:p w14:paraId="138AADBE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23431">
        <w:rPr>
          <w:rFonts w:asciiTheme="majorBidi" w:hAnsiTheme="majorBidi" w:cstheme="majorBidi"/>
          <w:sz w:val="24"/>
          <w:szCs w:val="24"/>
        </w:rPr>
        <w:t>Different areas where linguistics is put into application: language acquisition/teaching,</w:t>
      </w:r>
      <w:r>
        <w:rPr>
          <w:rFonts w:asciiTheme="majorBidi" w:hAnsiTheme="majorBidi" w:cstheme="majorBidi"/>
          <w:sz w:val="24"/>
          <w:szCs w:val="24"/>
        </w:rPr>
        <w:t xml:space="preserve"> lexicography, and translation</w:t>
      </w:r>
    </w:p>
    <w:p w14:paraId="4A380E44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</w:t>
      </w:r>
      <w:r w:rsidRPr="00523431">
        <w:rPr>
          <w:rFonts w:asciiTheme="majorBidi" w:hAnsiTheme="majorBidi" w:cstheme="majorBidi"/>
          <w:sz w:val="24"/>
          <w:szCs w:val="24"/>
        </w:rPr>
        <w:t>cquisition of first language: r</w:t>
      </w:r>
      <w:r>
        <w:rPr>
          <w:rFonts w:asciiTheme="majorBidi" w:hAnsiTheme="majorBidi" w:cstheme="majorBidi"/>
          <w:sz w:val="24"/>
          <w:szCs w:val="24"/>
        </w:rPr>
        <w:t>ole of hearing, role of sight</w:t>
      </w:r>
    </w:p>
    <w:p w14:paraId="6388220A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3431">
        <w:rPr>
          <w:rFonts w:asciiTheme="majorBidi" w:hAnsiTheme="majorBidi" w:cstheme="majorBidi"/>
          <w:sz w:val="24"/>
          <w:szCs w:val="24"/>
        </w:rPr>
        <w:t>earning a second language: natural environment, artificial environment, stimulus intensity, mo</w:t>
      </w:r>
      <w:r>
        <w:rPr>
          <w:rFonts w:asciiTheme="majorBidi" w:hAnsiTheme="majorBidi" w:cstheme="majorBidi"/>
          <w:sz w:val="24"/>
          <w:szCs w:val="24"/>
        </w:rPr>
        <w:t>tivation, relaxation, anxiety</w:t>
      </w:r>
    </w:p>
    <w:p w14:paraId="788EC394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523431">
        <w:rPr>
          <w:rFonts w:asciiTheme="majorBidi" w:hAnsiTheme="majorBidi" w:cstheme="majorBidi"/>
          <w:sz w:val="24"/>
          <w:szCs w:val="24"/>
        </w:rPr>
        <w:t>oreign language teaching: the grammar-translation approach, the direct approach, the aural-oral a</w:t>
      </w:r>
      <w:r>
        <w:rPr>
          <w:rFonts w:asciiTheme="majorBidi" w:hAnsiTheme="majorBidi" w:cstheme="majorBidi"/>
          <w:sz w:val="24"/>
          <w:szCs w:val="24"/>
        </w:rPr>
        <w:t>pproach, the eclectic approach</w:t>
      </w:r>
    </w:p>
    <w:p w14:paraId="17F1FED4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3431">
        <w:rPr>
          <w:rFonts w:asciiTheme="majorBidi" w:hAnsiTheme="majorBidi" w:cstheme="majorBidi"/>
          <w:sz w:val="24"/>
          <w:szCs w:val="24"/>
        </w:rPr>
        <w:t>anguage testing: purposes of testing, test type</w:t>
      </w:r>
      <w:r>
        <w:rPr>
          <w:rFonts w:asciiTheme="majorBidi" w:hAnsiTheme="majorBidi" w:cstheme="majorBidi"/>
          <w:sz w:val="24"/>
          <w:szCs w:val="24"/>
        </w:rPr>
        <w:t>s, making tests, giving tests</w:t>
      </w:r>
    </w:p>
    <w:p w14:paraId="39C9BA72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Language brain canters</w:t>
      </w:r>
    </w:p>
    <w:p w14:paraId="0B02806F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Bilingual brain</w:t>
      </w:r>
    </w:p>
    <w:p w14:paraId="7A05CDB4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3431">
        <w:rPr>
          <w:rFonts w:asciiTheme="majorBidi" w:hAnsiTheme="majorBidi" w:cstheme="majorBidi"/>
          <w:sz w:val="24"/>
          <w:szCs w:val="24"/>
        </w:rPr>
        <w:t>anguage interference: nature of interferen</w:t>
      </w:r>
      <w:r>
        <w:rPr>
          <w:rFonts w:asciiTheme="majorBidi" w:hAnsiTheme="majorBidi" w:cstheme="majorBidi"/>
          <w:sz w:val="24"/>
          <w:szCs w:val="24"/>
        </w:rPr>
        <w:t>ce, direction of interference</w:t>
      </w:r>
    </w:p>
    <w:p w14:paraId="4BB1791C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Bilingualism</w:t>
      </w:r>
    </w:p>
    <w:p w14:paraId="728017C9" w14:textId="77777777" w:rsidR="00CB6A42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3431">
        <w:rPr>
          <w:rFonts w:asciiTheme="majorBidi" w:hAnsiTheme="majorBidi" w:cstheme="majorBidi"/>
          <w:sz w:val="24"/>
          <w:szCs w:val="24"/>
        </w:rPr>
        <w:t>anguage</w:t>
      </w:r>
      <w:r>
        <w:rPr>
          <w:rFonts w:asciiTheme="majorBidi" w:hAnsiTheme="majorBidi" w:cstheme="majorBidi"/>
          <w:sz w:val="24"/>
          <w:szCs w:val="24"/>
        </w:rPr>
        <w:t xml:space="preserve"> selection and code switching</w:t>
      </w:r>
    </w:p>
    <w:p w14:paraId="371D7A73" w14:textId="77777777" w:rsidR="00CB6A42" w:rsidRPr="00523431" w:rsidRDefault="00CB6A42" w:rsidP="00CB6A4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523431">
        <w:rPr>
          <w:rFonts w:asciiTheme="majorBidi" w:hAnsiTheme="majorBidi" w:cstheme="majorBidi"/>
          <w:sz w:val="24"/>
          <w:szCs w:val="24"/>
        </w:rPr>
        <w:t>anguage and community</w:t>
      </w:r>
    </w:p>
    <w:p w14:paraId="1B28A066" w14:textId="77777777" w:rsidR="00B17910" w:rsidRDefault="00B17910">
      <w:pPr>
        <w:rPr>
          <w:rFonts w:hint="cs"/>
          <w:lang w:bidi="ar-JO"/>
        </w:rPr>
      </w:pPr>
      <w:bookmarkStart w:id="0" w:name="_GoBack"/>
      <w:bookmarkEnd w:id="0"/>
    </w:p>
    <w:sectPr w:rsidR="00B17910" w:rsidSect="008B03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B1423"/>
    <w:multiLevelType w:val="hybridMultilevel"/>
    <w:tmpl w:val="7E4E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C6"/>
    <w:rsid w:val="008B0316"/>
    <w:rsid w:val="009E50C6"/>
    <w:rsid w:val="00B17910"/>
    <w:rsid w:val="00C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05786E-AB47-4631-B3B1-F284836D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nevien</dc:creator>
  <cp:keywords/>
  <dc:description/>
  <cp:lastModifiedBy>nevien</cp:lastModifiedBy>
  <cp:revision>2</cp:revision>
  <dcterms:created xsi:type="dcterms:W3CDTF">2019-12-01T18:24:00Z</dcterms:created>
  <dcterms:modified xsi:type="dcterms:W3CDTF">2019-12-01T18:24:00Z</dcterms:modified>
</cp:coreProperties>
</file>