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28F02" w14:textId="46B876EC" w:rsidR="00FE67BB" w:rsidRPr="004F094E" w:rsidRDefault="00EA6A68" w:rsidP="004F094E">
      <w:pPr>
        <w:jc w:val="both"/>
        <w:rPr>
          <w:b/>
          <w:bCs/>
          <w:rtl/>
        </w:rPr>
      </w:pPr>
      <w:r w:rsidRPr="004F094E">
        <w:rPr>
          <w:b/>
          <w:bCs/>
        </w:rPr>
        <w:t xml:space="preserve">It's advisable to accredit some of our training courses, which can be delivered by the Global Academy of Finance and Management's training </w:t>
      </w:r>
      <w:proofErr w:type="spellStart"/>
      <w:r w:rsidRPr="004F094E">
        <w:rPr>
          <w:b/>
          <w:bCs/>
        </w:rPr>
        <w:t>center</w:t>
      </w:r>
      <w:proofErr w:type="spellEnd"/>
      <w:r w:rsidRPr="004F094E">
        <w:rPr>
          <w:b/>
          <w:bCs/>
        </w:rPr>
        <w:t xml:space="preserve">, to benefit all </w:t>
      </w:r>
      <w:r w:rsidR="00592CC8" w:rsidRPr="004F094E">
        <w:rPr>
          <w:b/>
          <w:bCs/>
        </w:rPr>
        <w:t>our students.</w:t>
      </w:r>
    </w:p>
    <w:p w14:paraId="271D712B" w14:textId="77777777" w:rsidR="00075F7F" w:rsidRDefault="00075F7F" w:rsidP="00075F7F">
      <w:pPr>
        <w:rPr>
          <w:rtl/>
        </w:rPr>
      </w:pPr>
    </w:p>
    <w:p w14:paraId="2F8B4461" w14:textId="721AE6C1" w:rsidR="00075F7F" w:rsidRPr="00CF2092" w:rsidRDefault="00075F7F" w:rsidP="00075F7F">
      <w:pPr>
        <w:jc w:val="center"/>
        <w:rPr>
          <w:b/>
          <w:bCs/>
          <w:sz w:val="28"/>
          <w:szCs w:val="28"/>
          <w:rtl/>
        </w:rPr>
      </w:pPr>
      <w:r w:rsidRPr="00CF2092">
        <w:rPr>
          <w:b/>
          <w:bCs/>
          <w:sz w:val="28"/>
          <w:szCs w:val="28"/>
          <w:rtl/>
        </w:rPr>
        <w:t>شهادات مصغرة</w:t>
      </w:r>
      <w:r w:rsidRPr="00CF2092">
        <w:rPr>
          <w:b/>
          <w:bCs/>
          <w:sz w:val="28"/>
          <w:szCs w:val="28"/>
        </w:rPr>
        <w:t xml:space="preserve"> (Micro-Accreditations) </w:t>
      </w:r>
      <w:r w:rsidRPr="00CF2092">
        <w:rPr>
          <w:b/>
          <w:bCs/>
          <w:sz w:val="28"/>
          <w:szCs w:val="28"/>
          <w:rtl/>
        </w:rPr>
        <w:t>موصى بها لط</w:t>
      </w:r>
      <w:r>
        <w:rPr>
          <w:rFonts w:hint="cs"/>
          <w:b/>
          <w:bCs/>
          <w:sz w:val="28"/>
          <w:szCs w:val="28"/>
          <w:rtl/>
        </w:rPr>
        <w:t xml:space="preserve">لبة </w:t>
      </w:r>
      <w:r w:rsidR="00D402D6">
        <w:rPr>
          <w:rFonts w:hint="cs"/>
          <w:b/>
          <w:bCs/>
          <w:sz w:val="28"/>
          <w:szCs w:val="28"/>
          <w:rtl/>
        </w:rPr>
        <w:t xml:space="preserve">المالية والمصرفية </w:t>
      </w:r>
    </w:p>
    <w:p w14:paraId="6882AB85" w14:textId="77777777" w:rsidR="00F47E3F" w:rsidRDefault="00F47E3F" w:rsidP="00592CC8">
      <w:pPr>
        <w:rPr>
          <w:rtl/>
        </w:rPr>
      </w:pPr>
    </w:p>
    <w:tbl>
      <w:tblPr>
        <w:tblStyle w:val="PlainTable3"/>
        <w:bidiVisual/>
        <w:tblW w:w="1449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0"/>
        <w:gridCol w:w="1858"/>
        <w:gridCol w:w="2852"/>
        <w:gridCol w:w="1735"/>
        <w:gridCol w:w="1725"/>
        <w:gridCol w:w="1680"/>
        <w:gridCol w:w="2403"/>
      </w:tblGrid>
      <w:tr w:rsidR="00647745" w:rsidRPr="00F40FE4" w14:paraId="2E2949FF" w14:textId="77777777" w:rsidTr="006A6B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0" w:type="auto"/>
            <w:shd w:val="clear" w:color="auto" w:fill="DAE9F7" w:themeFill="text2" w:themeFillTint="1A"/>
            <w:vAlign w:val="center"/>
            <w:hideMark/>
          </w:tcPr>
          <w:p w14:paraId="505A020D" w14:textId="78DAD745" w:rsidR="00F40FE4" w:rsidRPr="00F40FE4" w:rsidRDefault="00F40FE4" w:rsidP="003C55AF">
            <w:pPr>
              <w:bidi/>
              <w:jc w:val="center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80D80A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الجهة المصدرة / المُقدمة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290CFE34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الموقع الإلكتروني للجهة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7280D692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المهارة الرئيسية التي تثبتها</w:t>
            </w:r>
          </w:p>
        </w:tc>
        <w:tc>
          <w:tcPr>
            <w:tcW w:w="0" w:type="auto"/>
            <w:shd w:val="clear" w:color="auto" w:fill="DAE9F7" w:themeFill="text2" w:themeFillTint="1A"/>
            <w:vAlign w:val="center"/>
            <w:hideMark/>
          </w:tcPr>
          <w:p w14:paraId="53B49C6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الكلفة التقديرية (بالدولار الأمريكي)</w:t>
            </w:r>
          </w:p>
        </w:tc>
        <w:tc>
          <w:tcPr>
            <w:tcW w:w="1680" w:type="dxa"/>
            <w:shd w:val="clear" w:color="auto" w:fill="DAE9F7" w:themeFill="text2" w:themeFillTint="1A"/>
            <w:vAlign w:val="center"/>
            <w:hideMark/>
          </w:tcPr>
          <w:p w14:paraId="52E0A42F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المدة التقديرية</w:t>
            </w:r>
          </w:p>
        </w:tc>
        <w:tc>
          <w:tcPr>
            <w:tcW w:w="2403" w:type="dxa"/>
            <w:shd w:val="clear" w:color="auto" w:fill="DAE9F7" w:themeFill="text2" w:themeFillTint="1A"/>
            <w:vAlign w:val="center"/>
            <w:hideMark/>
          </w:tcPr>
          <w:p w14:paraId="0F078295" w14:textId="77777777" w:rsidR="00F40FE4" w:rsidRPr="00F40FE4" w:rsidRDefault="00F40FE4" w:rsidP="003C55AF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طريقة التوفر (الأردن)</w:t>
            </w:r>
          </w:p>
        </w:tc>
      </w:tr>
      <w:tr w:rsidR="00647745" w:rsidRPr="00F40FE4" w14:paraId="78000FB7" w14:textId="77777777" w:rsidTr="006A6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1089A80" w14:textId="77777777" w:rsidR="00F40FE4" w:rsidRPr="00F40FE4" w:rsidRDefault="00F40FE4" w:rsidP="00F40FE4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مفاهيم سوق </w:t>
            </w:r>
            <w:proofErr w:type="spell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بلومبيرغ</w:t>
            </w:r>
            <w:proofErr w:type="spell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(BMC)</w:t>
            </w:r>
          </w:p>
        </w:tc>
        <w:tc>
          <w:tcPr>
            <w:tcW w:w="0" w:type="auto"/>
            <w:hideMark/>
          </w:tcPr>
          <w:p w14:paraId="421BD254" w14:textId="77777777" w:rsidR="00F40FE4" w:rsidRPr="00F40FE4" w:rsidRDefault="00F40FE4" w:rsidP="00F40FE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بلومبيرغ</w:t>
            </w:r>
            <w:proofErr w:type="spell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(Bloomberg L.P)</w:t>
            </w:r>
          </w:p>
        </w:tc>
        <w:tc>
          <w:tcPr>
            <w:tcW w:w="0" w:type="auto"/>
            <w:vAlign w:val="center"/>
            <w:hideMark/>
          </w:tcPr>
          <w:p w14:paraId="4060B257" w14:textId="77777777" w:rsidR="00F40FE4" w:rsidRPr="00F40FE4" w:rsidRDefault="00F40FE4" w:rsidP="001B524B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Bloomberg for Education</w:t>
            </w:r>
          </w:p>
        </w:tc>
        <w:tc>
          <w:tcPr>
            <w:tcW w:w="0" w:type="auto"/>
            <w:hideMark/>
          </w:tcPr>
          <w:p w14:paraId="58A68008" w14:textId="77777777" w:rsidR="00F40FE4" w:rsidRPr="00F40FE4" w:rsidRDefault="00F40FE4" w:rsidP="00F40FE4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فهم أساسيات الأسواق المالية واستخدام طرفية </w:t>
            </w:r>
            <w:proofErr w:type="spell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بلومبيرغ</w:t>
            </w:r>
            <w:proofErr w:type="spell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لتحليل البيانات المالية الحية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068A973D" w14:textId="285E1C93" w:rsidR="00F40FE4" w:rsidRPr="00F40FE4" w:rsidRDefault="00F40FE4" w:rsidP="00D41DE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149$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للطلاب</w:t>
            </w:r>
          </w:p>
        </w:tc>
        <w:tc>
          <w:tcPr>
            <w:tcW w:w="1680" w:type="dxa"/>
            <w:vAlign w:val="center"/>
            <w:hideMark/>
          </w:tcPr>
          <w:p w14:paraId="0DD8BAF5" w14:textId="77777777" w:rsidR="00F40FE4" w:rsidRPr="00F40FE4" w:rsidRDefault="00F40FE4" w:rsidP="00D41DEA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8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ساعات (تدرس ذاتياً)</w:t>
            </w:r>
          </w:p>
        </w:tc>
        <w:tc>
          <w:tcPr>
            <w:tcW w:w="2403" w:type="dxa"/>
            <w:vAlign w:val="center"/>
            <w:hideMark/>
          </w:tcPr>
          <w:p w14:paraId="4E88FA88" w14:textId="77777777" w:rsidR="00F40FE4" w:rsidRPr="00F40FE4" w:rsidRDefault="00F40FE4" w:rsidP="001B524B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متوفرة عن بعد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وعبر الجامعات التي تحتوي على طرفيات </w:t>
            </w:r>
            <w:proofErr w:type="spell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بلومبيرغ</w:t>
            </w:r>
            <w:proofErr w:type="spell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(مثل الجامعة الأردنية والجامعة الألمانية)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</w:tr>
      <w:tr w:rsidR="00647745" w:rsidRPr="00F40FE4" w14:paraId="67C8C5B6" w14:textId="77777777" w:rsidTr="006A6B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567D74B" w14:textId="77777777" w:rsidR="00F40FE4" w:rsidRPr="00F40FE4" w:rsidRDefault="00F40FE4" w:rsidP="00F40FE4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محلل النمذجة والتقييم المالي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(FMVA)</w:t>
            </w:r>
          </w:p>
        </w:tc>
        <w:tc>
          <w:tcPr>
            <w:tcW w:w="0" w:type="auto"/>
            <w:hideMark/>
          </w:tcPr>
          <w:p w14:paraId="6BBB1CCE" w14:textId="77777777" w:rsidR="00F40FE4" w:rsidRPr="00F40FE4" w:rsidRDefault="00F40FE4" w:rsidP="00F40FE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معهد التمويل للشركات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(CFI)</w:t>
            </w:r>
          </w:p>
        </w:tc>
        <w:tc>
          <w:tcPr>
            <w:tcW w:w="0" w:type="auto"/>
            <w:vAlign w:val="center"/>
            <w:hideMark/>
          </w:tcPr>
          <w:p w14:paraId="044CEC66" w14:textId="77777777" w:rsidR="00F40FE4" w:rsidRPr="00F40FE4" w:rsidRDefault="00F40FE4" w:rsidP="001B524B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5" w:tgtFrame="_blank" w:history="1">
              <w:r w:rsidRPr="00F40FE4">
                <w:rPr>
                  <w:rFonts w:asciiTheme="majorBidi" w:eastAsia="Times New Roman" w:hAnsiTheme="majorBidi" w:cstheme="majorBidi"/>
                  <w:color w:val="0000FF"/>
                  <w:kern w:val="0"/>
                  <w:sz w:val="22"/>
                  <w:szCs w:val="22"/>
                  <w:u w:val="single"/>
                  <w:lang w:eastAsia="en-GB"/>
                  <w14:ligatures w14:val="none"/>
                </w:rPr>
                <w:t>CFI Website</w:t>
              </w:r>
            </w:hyperlink>
          </w:p>
        </w:tc>
        <w:tc>
          <w:tcPr>
            <w:tcW w:w="0" w:type="auto"/>
            <w:hideMark/>
          </w:tcPr>
          <w:p w14:paraId="1615A55A" w14:textId="77777777" w:rsidR="00F40FE4" w:rsidRPr="00F40FE4" w:rsidRDefault="00F40FE4" w:rsidP="00F40FE4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بناء نماذج مالية متقدمة، تقييم الشركات، والتحليل المالي باستخدام إكسل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128C2DD" w14:textId="216CE661" w:rsidR="00F40FE4" w:rsidRPr="00F40FE4" w:rsidRDefault="00BC22FA" w:rsidP="001B524B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حسب الباقة</w:t>
            </w:r>
          </w:p>
        </w:tc>
        <w:tc>
          <w:tcPr>
            <w:tcW w:w="1680" w:type="dxa"/>
            <w:vAlign w:val="center"/>
            <w:hideMark/>
          </w:tcPr>
          <w:p w14:paraId="23C865FD" w14:textId="1657D06F" w:rsidR="00F40FE4" w:rsidRPr="00F40FE4" w:rsidRDefault="00F40FE4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60-</w:t>
            </w:r>
            <w:proofErr w:type="gram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100 </w:t>
            </w:r>
            <w:r w:rsidR="00BC22FA"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ساعة</w:t>
            </w:r>
            <w:proofErr w:type="gram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(تعتمد على وتيرة الطالب)</w:t>
            </w:r>
          </w:p>
        </w:tc>
        <w:tc>
          <w:tcPr>
            <w:tcW w:w="2403" w:type="dxa"/>
            <w:vAlign w:val="center"/>
            <w:hideMark/>
          </w:tcPr>
          <w:p w14:paraId="59FD5C3F" w14:textId="77777777" w:rsidR="00F40FE4" w:rsidRPr="00F40FE4" w:rsidRDefault="00F40FE4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متوفرة عن بعد فقط</w:t>
            </w: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</w:tr>
      <w:tr w:rsidR="00647745" w:rsidRPr="00F40FE4" w14:paraId="7F3CFABF" w14:textId="77777777" w:rsidTr="006A6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1C55B561" w14:textId="77777777" w:rsidR="00F40FE4" w:rsidRPr="00F40FE4" w:rsidRDefault="00F40FE4" w:rsidP="008755A7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أساسيات الاستثمار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(Investment Foundations)</w:t>
            </w:r>
          </w:p>
        </w:tc>
        <w:tc>
          <w:tcPr>
            <w:tcW w:w="0" w:type="auto"/>
            <w:vAlign w:val="center"/>
            <w:hideMark/>
          </w:tcPr>
          <w:p w14:paraId="1F1C110C" w14:textId="77777777" w:rsidR="00F40FE4" w:rsidRPr="00F40FE4" w:rsidRDefault="00F40FE4" w:rsidP="008755A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معهد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CFA</w:t>
            </w:r>
          </w:p>
        </w:tc>
        <w:tc>
          <w:tcPr>
            <w:tcW w:w="0" w:type="auto"/>
            <w:vAlign w:val="center"/>
            <w:hideMark/>
          </w:tcPr>
          <w:p w14:paraId="12C6C5CA" w14:textId="77777777" w:rsidR="00F40FE4" w:rsidRPr="00F40FE4" w:rsidRDefault="00F40FE4" w:rsidP="001B524B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hyperlink r:id="rId6" w:tgtFrame="_blank" w:history="1">
              <w:r w:rsidRPr="00F40FE4">
                <w:rPr>
                  <w:rFonts w:asciiTheme="majorBidi" w:eastAsia="Times New Roman" w:hAnsiTheme="majorBidi" w:cstheme="majorBidi"/>
                  <w:color w:val="0000FF"/>
                  <w:kern w:val="0"/>
                  <w:sz w:val="22"/>
                  <w:szCs w:val="22"/>
                  <w:u w:val="single"/>
                  <w:lang w:eastAsia="en-GB"/>
                  <w14:ligatures w14:val="none"/>
                </w:rPr>
                <w:t>CFA Institute Website</w:t>
              </w:r>
            </w:hyperlink>
          </w:p>
        </w:tc>
        <w:tc>
          <w:tcPr>
            <w:tcW w:w="0" w:type="auto"/>
            <w:vAlign w:val="center"/>
            <w:hideMark/>
          </w:tcPr>
          <w:p w14:paraId="6E9E9459" w14:textId="77777777" w:rsidR="00F40FE4" w:rsidRPr="00F40FE4" w:rsidRDefault="00F40FE4" w:rsidP="008755A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فهم شامل لهيكلية صناعة الاستثمار العالمية، الأخلاقيات، والأدوات الاستثمارية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54ADFC7D" w14:textId="6F111508" w:rsidR="00F40FE4" w:rsidRPr="00F40FE4" w:rsidRDefault="00EF48D5" w:rsidP="008755A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EF48D5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350$</w:t>
            </w:r>
            <w:r w:rsidRPr="00EF48D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(</w:t>
            </w:r>
            <w:r w:rsidRPr="00EF48D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رسوم</w:t>
            </w:r>
            <w:r w:rsidRPr="00EF48D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EF48D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لمرة</w:t>
            </w:r>
            <w:r w:rsidRPr="00EF48D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EF48D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واحدة</w:t>
            </w:r>
            <w:r w:rsidRPr="00EF48D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>)</w:t>
            </w:r>
          </w:p>
        </w:tc>
        <w:tc>
          <w:tcPr>
            <w:tcW w:w="1680" w:type="dxa"/>
            <w:vAlign w:val="center"/>
            <w:hideMark/>
          </w:tcPr>
          <w:p w14:paraId="31BC1F74" w14:textId="77777777" w:rsidR="00F40FE4" w:rsidRPr="00F40FE4" w:rsidRDefault="00F40FE4" w:rsidP="008755A7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60-90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ساعة (تعتمد على وتيرة الطالب)</w:t>
            </w:r>
          </w:p>
        </w:tc>
        <w:tc>
          <w:tcPr>
            <w:tcW w:w="2403" w:type="dxa"/>
            <w:vAlign w:val="center"/>
            <w:hideMark/>
          </w:tcPr>
          <w:p w14:paraId="190F6907" w14:textId="77777777" w:rsidR="00F40FE4" w:rsidRPr="00F40FE4" w:rsidRDefault="00F40FE4" w:rsidP="001B524B">
            <w:pPr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متوفرة عن بعد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الاختبار يتم في مراكز اختبار بيرسون فيو المعتمدة في الأردن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).</w:t>
            </w:r>
          </w:p>
        </w:tc>
      </w:tr>
      <w:tr w:rsidR="00647745" w:rsidRPr="00F40FE4" w14:paraId="4D04E7DE" w14:textId="77777777" w:rsidTr="006A6B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  <w:hideMark/>
          </w:tcPr>
          <w:p w14:paraId="616C5CFB" w14:textId="77777777" w:rsidR="00F40FE4" w:rsidRPr="00F40FE4" w:rsidRDefault="00F40FE4" w:rsidP="008755A7">
            <w:pPr>
              <w:bidi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محلل مصرفي وتسهيلات ائتمانية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(CBCA)</w:t>
            </w:r>
          </w:p>
        </w:tc>
        <w:tc>
          <w:tcPr>
            <w:tcW w:w="0" w:type="auto"/>
            <w:vAlign w:val="center"/>
            <w:hideMark/>
          </w:tcPr>
          <w:p w14:paraId="15380318" w14:textId="77777777" w:rsidR="00F40FE4" w:rsidRPr="00F40FE4" w:rsidRDefault="00F40FE4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معهد التمويل للشركات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 (CFI)</w:t>
            </w:r>
          </w:p>
        </w:tc>
        <w:tc>
          <w:tcPr>
            <w:tcW w:w="0" w:type="auto"/>
            <w:vAlign w:val="center"/>
            <w:hideMark/>
          </w:tcPr>
          <w:p w14:paraId="20DB7781" w14:textId="77777777" w:rsidR="00F40FE4" w:rsidRPr="00F40FE4" w:rsidRDefault="00F40FE4" w:rsidP="001B524B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CFI Website</w:t>
            </w:r>
          </w:p>
        </w:tc>
        <w:tc>
          <w:tcPr>
            <w:tcW w:w="0" w:type="auto"/>
            <w:vAlign w:val="center"/>
            <w:hideMark/>
          </w:tcPr>
          <w:p w14:paraId="1E8443CA" w14:textId="77777777" w:rsidR="00F40FE4" w:rsidRPr="00F40FE4" w:rsidRDefault="00F40FE4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التحليل الائتماني والمصرفي التجاري، تقييم </w:t>
            </w:r>
            <w:proofErr w:type="gramStart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مخاطر</w:t>
            </w:r>
            <w:proofErr w:type="gramEnd"/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القروض، وفهم قطاع البنوك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4DCF81CD" w14:textId="29E48290" w:rsidR="00F40FE4" w:rsidRPr="00F40FE4" w:rsidRDefault="00F40FE4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حسب الباقة</w:t>
            </w:r>
          </w:p>
        </w:tc>
        <w:tc>
          <w:tcPr>
            <w:tcW w:w="1680" w:type="dxa"/>
            <w:vAlign w:val="center"/>
            <w:hideMark/>
          </w:tcPr>
          <w:p w14:paraId="2CB38052" w14:textId="77777777" w:rsidR="00F40FE4" w:rsidRPr="00F40FE4" w:rsidRDefault="00F40FE4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  <w:t xml:space="preserve">60-90 </w:t>
            </w:r>
            <w:r w:rsidRPr="00F40FE4"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  <w:t>ساعة (تعتمد على وتيرة الطالب)</w:t>
            </w:r>
          </w:p>
        </w:tc>
        <w:tc>
          <w:tcPr>
            <w:tcW w:w="2403" w:type="dxa"/>
            <w:vAlign w:val="center"/>
            <w:hideMark/>
          </w:tcPr>
          <w:p w14:paraId="7D4EA460" w14:textId="30F596C1" w:rsidR="00F40FE4" w:rsidRPr="00F40FE4" w:rsidRDefault="00ED717F" w:rsidP="008755A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متوفرة عن بعد </w:t>
            </w:r>
            <w:r w:rsidR="00F40FE4"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فقط</w:t>
            </w:r>
            <w:r w:rsidR="00F40FE4"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.</w:t>
            </w:r>
          </w:p>
        </w:tc>
      </w:tr>
      <w:tr w:rsidR="001B524B" w:rsidRPr="00F40FE4" w14:paraId="14AFF9A9" w14:textId="77777777" w:rsidTr="006A6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424CD66" w14:textId="2A33F291" w:rsidR="009E513E" w:rsidRPr="009E513E" w:rsidRDefault="009E513E" w:rsidP="009E513E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hAnsiTheme="majorBidi" w:cstheme="majorBidi"/>
                <w:sz w:val="22"/>
                <w:szCs w:val="22"/>
              </w:rPr>
              <w:t>CISI – International Introduction to Investment</w:t>
            </w:r>
          </w:p>
        </w:tc>
        <w:tc>
          <w:tcPr>
            <w:tcW w:w="0" w:type="auto"/>
            <w:vAlign w:val="bottom"/>
          </w:tcPr>
          <w:p w14:paraId="1F6C8A0C" w14:textId="77777777" w:rsidR="009E513E" w:rsidRPr="009E513E" w:rsidRDefault="009E513E" w:rsidP="009E51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(International Introduction to Investment) </w:t>
            </w:r>
          </w:p>
          <w:p w14:paraId="12E8844B" w14:textId="6AE091C9" w:rsidR="009E513E" w:rsidRPr="009E513E" w:rsidRDefault="009E513E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9E513E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  <w:t>المعهد المعتمد للأوراق المالية والاستثمار- ومقره المملكة المتحدة</w:t>
            </w:r>
          </w:p>
        </w:tc>
        <w:tc>
          <w:tcPr>
            <w:tcW w:w="0" w:type="auto"/>
            <w:vAlign w:val="center"/>
          </w:tcPr>
          <w:p w14:paraId="7D27FA99" w14:textId="21D54BE6" w:rsidR="009E513E" w:rsidRPr="009E513E" w:rsidRDefault="009E513E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  <w:t>https://www.cisi.org/cisiweb2</w:t>
            </w:r>
          </w:p>
        </w:tc>
        <w:tc>
          <w:tcPr>
            <w:tcW w:w="0" w:type="auto"/>
            <w:vAlign w:val="center"/>
          </w:tcPr>
          <w:p w14:paraId="01C5B91F" w14:textId="7A60BB74" w:rsidR="009E513E" w:rsidRPr="009E513E" w:rsidRDefault="009E513E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في فهم آليات عمل النظام المالي العالمي، وتحديداً القدرة على الربط بين الاقتصاد الكلي والمنتجات المالية المختلفة</w:t>
            </w:r>
          </w:p>
        </w:tc>
        <w:tc>
          <w:tcPr>
            <w:tcW w:w="0" w:type="auto"/>
            <w:vAlign w:val="center"/>
          </w:tcPr>
          <w:p w14:paraId="195B7F5B" w14:textId="168963EB" w:rsidR="009E513E" w:rsidRPr="00F40FE4" w:rsidRDefault="00995292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95292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250 </w:t>
            </w:r>
            <w:r w:rsidRPr="00995292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إلى</w:t>
            </w:r>
            <w:r w:rsidRPr="00995292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330 </w:t>
            </w:r>
            <w:r w:rsidRPr="00995292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ديناراً</w:t>
            </w:r>
          </w:p>
        </w:tc>
        <w:tc>
          <w:tcPr>
            <w:tcW w:w="1680" w:type="dxa"/>
            <w:vAlign w:val="center"/>
          </w:tcPr>
          <w:p w14:paraId="4EDC8A17" w14:textId="77777777" w:rsidR="008F680B" w:rsidRDefault="00F97EEB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40-60 ساعة</w:t>
            </w:r>
          </w:p>
          <w:p w14:paraId="6631762A" w14:textId="2F7A9459" w:rsidR="009E513E" w:rsidRPr="00F40FE4" w:rsidRDefault="008F680B" w:rsidP="008F680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عن بعد</w:t>
            </w:r>
            <w:r w:rsidR="00F97EEB">
              <w:rPr>
                <w:rFonts w:asciiTheme="majorBidi" w:eastAsia="Times New Roman" w:hAnsiTheme="majorBidi" w:cstheme="majorBidi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</w:p>
        </w:tc>
        <w:tc>
          <w:tcPr>
            <w:tcW w:w="2403" w:type="dxa"/>
            <w:vAlign w:val="center"/>
          </w:tcPr>
          <w:p w14:paraId="15761F35" w14:textId="77777777" w:rsidR="009E513E" w:rsidRDefault="008F680B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theme="majorBidi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المركز المعتمد في الأردن لتقديم الامتحان </w:t>
            </w:r>
          </w:p>
          <w:p w14:paraId="128F0B44" w14:textId="0A8A1643" w:rsidR="008F680B" w:rsidRPr="00F40FE4" w:rsidRDefault="008F680B" w:rsidP="008F680B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F680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مركز</w:t>
            </w:r>
            <w:r w:rsidRPr="008F680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8F680B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Computer &amp; Communications Systems (CCS)</w:t>
            </w:r>
            <w:r w:rsidRPr="008F680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.</w:t>
            </w:r>
          </w:p>
        </w:tc>
      </w:tr>
      <w:tr w:rsidR="006A6BEC" w:rsidRPr="00F40FE4" w14:paraId="433BD740" w14:textId="77777777" w:rsidTr="006A6B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50315B8" w14:textId="4037175C" w:rsidR="006A6BEC" w:rsidRPr="009E513E" w:rsidRDefault="006A6BEC" w:rsidP="009E513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6A6BEC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Google Data Analytics Professional Certificate</w:t>
            </w:r>
          </w:p>
        </w:tc>
        <w:tc>
          <w:tcPr>
            <w:tcW w:w="0" w:type="auto"/>
            <w:vAlign w:val="bottom"/>
          </w:tcPr>
          <w:p w14:paraId="1F743A18" w14:textId="77777777" w:rsidR="006D2699" w:rsidRDefault="006D2699" w:rsidP="006D2699">
            <w:pPr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  <w:rtl/>
              </w:rPr>
              <w:t>شركة جوجل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</w:rPr>
              <w:t xml:space="preserve"> (Google)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 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بالتعاون مع منصة 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</w:rPr>
              <w:t>Coursera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  <w:p w14:paraId="6264D3E9" w14:textId="77777777" w:rsidR="006A6BEC" w:rsidRPr="009E513E" w:rsidRDefault="006A6BEC" w:rsidP="009E51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14:paraId="4942F1ED" w14:textId="77777777" w:rsidR="00806BA4" w:rsidRDefault="00806BA4" w:rsidP="00806BA4">
            <w:pPr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br/>
            </w:r>
            <w:r>
              <w:rPr>
                <w:rStyle w:val="t286pc"/>
                <w:rFonts w:ascii="Arial" w:hAnsi="Arial" w:cs="Arial"/>
                <w:color w:val="0A0A0A"/>
                <w:sz w:val="21"/>
                <w:szCs w:val="21"/>
              </w:rPr>
              <w:t>Google Data Analytics - Coursera</w:t>
            </w:r>
          </w:p>
          <w:p w14:paraId="512287F5" w14:textId="77777777" w:rsidR="006A6BEC" w:rsidRPr="009E513E" w:rsidRDefault="006A6BEC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</w:p>
        </w:tc>
        <w:tc>
          <w:tcPr>
            <w:tcW w:w="0" w:type="auto"/>
            <w:vAlign w:val="center"/>
          </w:tcPr>
          <w:p w14:paraId="34C69493" w14:textId="73848C70" w:rsidR="006A6BEC" w:rsidRPr="009E513E" w:rsidRDefault="00806BA4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معالجة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البيانات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المالية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الضخمة،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استخدام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theme="majorBidi"/>
                <w:sz w:val="22"/>
                <w:szCs w:val="22"/>
              </w:rPr>
              <w:t>SQL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لاستخراج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بيانات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العملاء،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تحليل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الاتجاهات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بـ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theme="majorBidi"/>
                <w:sz w:val="22"/>
                <w:szCs w:val="22"/>
              </w:rPr>
              <w:t>R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،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وتصميم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لوحات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تحكم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(</w:t>
            </w:r>
            <w:r w:rsidRPr="00806BA4">
              <w:rPr>
                <w:rFonts w:asciiTheme="majorBidi" w:eastAsia="Times New Roman" w:hAnsiTheme="majorBidi" w:cstheme="majorBidi"/>
                <w:sz w:val="22"/>
                <w:szCs w:val="22"/>
              </w:rPr>
              <w:t>Dashboards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)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ماليّة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عبر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806BA4">
              <w:rPr>
                <w:rFonts w:asciiTheme="majorBidi" w:eastAsia="Times New Roman" w:hAnsiTheme="majorBidi" w:cstheme="majorBidi"/>
                <w:sz w:val="22"/>
                <w:szCs w:val="22"/>
              </w:rPr>
              <w:t>Tableau</w:t>
            </w:r>
            <w:r w:rsidRPr="00806BA4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</w:tcPr>
          <w:p w14:paraId="113449BC" w14:textId="77777777" w:rsidR="00362C5A" w:rsidRDefault="00362C5A" w:rsidP="00362C5A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br/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يمكن لطلاب الجامعات الأردنية الحصول عليها 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  <w:rtl/>
              </w:rPr>
              <w:t>مجاناً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 عبر تقديم طلب "الدعم المالي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" (Financial Aid) 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 xml:space="preserve">على منصة </w:t>
            </w:r>
            <w:proofErr w:type="spellStart"/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كورسيرا</w:t>
            </w:r>
            <w:proofErr w:type="spellEnd"/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، وتصل الموافقة خلال 15 يوماً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  <w:p w14:paraId="413EABAF" w14:textId="77777777" w:rsidR="006A6BEC" w:rsidRPr="00362C5A" w:rsidRDefault="006A6BEC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</w:p>
        </w:tc>
        <w:tc>
          <w:tcPr>
            <w:tcW w:w="1680" w:type="dxa"/>
            <w:vAlign w:val="center"/>
          </w:tcPr>
          <w:p w14:paraId="1467FEA2" w14:textId="77777777" w:rsidR="00ED717F" w:rsidRDefault="00ED717F" w:rsidP="00ED717F">
            <w:pPr>
              <w:bidi/>
              <w:spacing w:line="330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A0A0A"/>
                <w:sz w:val="21"/>
                <w:szCs w:val="21"/>
              </w:rPr>
              <w:br/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</w:rPr>
              <w:t xml:space="preserve">3-6 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  <w:rtl/>
              </w:rPr>
              <w:t>أشهر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 xml:space="preserve"> (بمعدل ساعة </w:t>
            </w:r>
            <w:proofErr w:type="gramStart"/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يومياً)،</w:t>
            </w:r>
            <w:proofErr w:type="gramEnd"/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 xml:space="preserve"> ويمكن للطلاب المجتهدين إنهاؤها في شهرين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  <w:p w14:paraId="1C4D4213" w14:textId="77777777" w:rsidR="006A6BEC" w:rsidRPr="00ED717F" w:rsidRDefault="006A6BEC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</w:p>
        </w:tc>
        <w:tc>
          <w:tcPr>
            <w:tcW w:w="2403" w:type="dxa"/>
            <w:vAlign w:val="center"/>
          </w:tcPr>
          <w:p w14:paraId="5AECA326" w14:textId="58A5272E" w:rsidR="006A6BEC" w:rsidRDefault="00ED717F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F40FE4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متوفرة عن بعد </w:t>
            </w:r>
          </w:p>
        </w:tc>
      </w:tr>
      <w:tr w:rsidR="001B524B" w:rsidRPr="00F40FE4" w14:paraId="7DD732DB" w14:textId="77777777" w:rsidTr="006A6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FEC0D4C" w14:textId="77777777" w:rsidR="009E513E" w:rsidRPr="009E513E" w:rsidRDefault="009E513E" w:rsidP="009E513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9E513E">
              <w:rPr>
                <w:rFonts w:asciiTheme="majorBidi" w:hAnsiTheme="majorBidi" w:cstheme="majorBidi"/>
                <w:sz w:val="22"/>
                <w:szCs w:val="22"/>
              </w:rPr>
              <w:t>Microsoft MOS: Excel Associate</w:t>
            </w:r>
          </w:p>
          <w:p w14:paraId="6CBBF9FA" w14:textId="77777777" w:rsidR="009E513E" w:rsidRPr="009E513E" w:rsidRDefault="009E513E" w:rsidP="009E513E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0271D327" w14:textId="4DC714A5" w:rsidR="009E513E" w:rsidRPr="009E513E" w:rsidRDefault="009E513E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شركة مايكروسوفت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(Microsoft) 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 xml:space="preserve">بالتعاون مع </w:t>
            </w:r>
            <w:proofErr w:type="spellStart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سيرتيبورت</w:t>
            </w:r>
            <w:proofErr w:type="spellEnd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</w:t>
            </w:r>
            <w:proofErr w:type="spellStart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>Certiport</w:t>
            </w:r>
            <w:proofErr w:type="spellEnd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>)</w:t>
            </w:r>
          </w:p>
        </w:tc>
        <w:tc>
          <w:tcPr>
            <w:tcW w:w="0" w:type="auto"/>
            <w:vAlign w:val="center"/>
          </w:tcPr>
          <w:p w14:paraId="63BE1EDC" w14:textId="696FD77A" w:rsidR="009E513E" w:rsidRPr="009E513E" w:rsidRDefault="009E513E" w:rsidP="001B524B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proofErr w:type="spellStart"/>
            <w:r w:rsidRPr="009E513E">
              <w:rPr>
                <w:rFonts w:asciiTheme="majorBidi" w:eastAsia="Times New Roman" w:hAnsiTheme="majorBidi" w:cstheme="majorBidi"/>
                <w:b/>
                <w:bCs/>
                <w:color w:val="1155CC"/>
                <w:sz w:val="22"/>
                <w:szCs w:val="22"/>
                <w:u w:val="single"/>
              </w:rPr>
              <w:t>Certiport</w:t>
            </w:r>
            <w:proofErr w:type="spellEnd"/>
            <w:r w:rsidRPr="009E513E">
              <w:rPr>
                <w:rFonts w:asciiTheme="majorBidi" w:eastAsia="Times New Roman" w:hAnsiTheme="majorBidi" w:cstheme="majorBidi"/>
                <w:b/>
                <w:bCs/>
                <w:color w:val="1155CC"/>
                <w:sz w:val="22"/>
                <w:szCs w:val="22"/>
                <w:u w:val="single"/>
              </w:rPr>
              <w:t xml:space="preserve"> - MOS Portal</w:t>
            </w:r>
          </w:p>
        </w:tc>
        <w:tc>
          <w:tcPr>
            <w:tcW w:w="0" w:type="auto"/>
            <w:vAlign w:val="center"/>
          </w:tcPr>
          <w:p w14:paraId="0FB2D7C3" w14:textId="02AA65D9" w:rsidR="009E513E" w:rsidRPr="009E513E" w:rsidRDefault="009E513E" w:rsidP="00A8723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إدارة وتحليل البيانات: القدرة الاحترافية على إنشاء وتنسيق جداول البيانات، استخدام الصيغ الرياضية والدوال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(Formulas &amp; Functions)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، وإدارة المخططات البيانية وتنسيقها باحترافية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0" w:type="auto"/>
            <w:vAlign w:val="center"/>
          </w:tcPr>
          <w:p w14:paraId="5B0C054B" w14:textId="61E02845" w:rsidR="009E513E" w:rsidRPr="00F40FE4" w:rsidRDefault="000B4BB9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توفر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العديد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من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الجامعات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الأردنية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(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مثل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الجامعة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الأردنية،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جامعة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العلوم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والتكنولوجيا،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وجامعة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عمان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الأهلية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)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خصومات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كبيرة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للطلاب،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وقد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تصل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التكلفة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أحياناً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إلى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50-60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دينار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شاملة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التدريب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والامتحان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ضمن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اتفاقيات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مع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شركة</w:t>
            </w:r>
            <w:r w:rsidRPr="000B4BB9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proofErr w:type="spellStart"/>
            <w:r w:rsidRPr="000B4BB9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مايكروسوف</w:t>
            </w:r>
            <w:proofErr w:type="spellEnd"/>
          </w:p>
        </w:tc>
        <w:tc>
          <w:tcPr>
            <w:tcW w:w="1680" w:type="dxa"/>
            <w:vAlign w:val="center"/>
          </w:tcPr>
          <w:p w14:paraId="7733E396" w14:textId="4A21811C" w:rsidR="009E513E" w:rsidRPr="00F40FE4" w:rsidRDefault="00D52841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للطلاب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الملمين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بأساسيات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الإكسل،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يحتاج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التحضير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المكثف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10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إلى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15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ساعة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تدريبية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.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أما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المبتدئين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فقد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يحتاجون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3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إلى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4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أسابيع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من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التدريب</w:t>
            </w:r>
            <w:r w:rsidRPr="00D52841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D52841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الذاتي</w:t>
            </w:r>
          </w:p>
        </w:tc>
        <w:tc>
          <w:tcPr>
            <w:tcW w:w="2403" w:type="dxa"/>
            <w:vAlign w:val="center"/>
          </w:tcPr>
          <w:p w14:paraId="1CAEED6D" w14:textId="283B07EA" w:rsidR="009E513E" w:rsidRPr="00F40FE4" w:rsidRDefault="00942C1F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مراكز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الاستشارات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والتدريب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في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الجامعات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الأردنية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: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أغلب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الجامعات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الحكومية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والخاصة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لديها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مراكز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معتمدة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لمنح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هذه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الشهادة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لطلابها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وللمجتمع</w:t>
            </w:r>
            <w:r w:rsidRPr="00942C1F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942C1F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المحلي</w:t>
            </w:r>
          </w:p>
        </w:tc>
      </w:tr>
      <w:tr w:rsidR="00942C1F" w:rsidRPr="00F40FE4" w14:paraId="34F23B25" w14:textId="77777777" w:rsidTr="006A6B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44571FA3" w14:textId="5E11F957" w:rsidR="009E513E" w:rsidRPr="009E513E" w:rsidRDefault="009E513E" w:rsidP="009E513E">
            <w:pPr>
              <w:rPr>
                <w:rFonts w:asciiTheme="majorBidi" w:eastAsia="Times New Roman" w:hAnsiTheme="majorBidi" w:cstheme="majorBidi"/>
                <w:b w:val="0"/>
                <w:bCs w:val="0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hAnsiTheme="majorBidi" w:cstheme="majorBidi"/>
                <w:sz w:val="22"/>
                <w:szCs w:val="22"/>
              </w:rPr>
              <w:t>ACAMS – AML Foundations Certificate</w:t>
            </w:r>
          </w:p>
        </w:tc>
        <w:tc>
          <w:tcPr>
            <w:tcW w:w="0" w:type="auto"/>
            <w:vAlign w:val="bottom"/>
          </w:tcPr>
          <w:p w14:paraId="729771B2" w14:textId="77777777" w:rsidR="009E513E" w:rsidRPr="009E513E" w:rsidRDefault="009E513E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</w:rPr>
            </w:pPr>
            <w:r w:rsidRPr="009E513E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  <w:t xml:space="preserve">جمعية </w:t>
            </w:r>
            <w:proofErr w:type="spellStart"/>
            <w:r w:rsidRPr="009E513E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  <w:t>أخصائيي</w:t>
            </w:r>
            <w:proofErr w:type="spellEnd"/>
            <w:r w:rsidRPr="009E513E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  <w:t xml:space="preserve"> مكافحة غسل الأموال المعتمدين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(ACAMS)</w:t>
            </w:r>
          </w:p>
          <w:p w14:paraId="5D65766C" w14:textId="36F1AA82" w:rsidR="009E513E" w:rsidRPr="009E513E" w:rsidRDefault="009E513E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>(Association of Certified Anti-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lastRenderedPageBreak/>
              <w:t>Money Laundering Specialists).</w:t>
            </w:r>
          </w:p>
        </w:tc>
        <w:tc>
          <w:tcPr>
            <w:tcW w:w="0" w:type="auto"/>
            <w:vAlign w:val="center"/>
          </w:tcPr>
          <w:p w14:paraId="187CEEA5" w14:textId="702705FB" w:rsidR="009E513E" w:rsidRPr="009E513E" w:rsidRDefault="009E513E" w:rsidP="001B524B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  <w:lastRenderedPageBreak/>
              <w:t>acams.org</w:t>
            </w:r>
          </w:p>
        </w:tc>
        <w:tc>
          <w:tcPr>
            <w:tcW w:w="0" w:type="auto"/>
            <w:vAlign w:val="center"/>
          </w:tcPr>
          <w:p w14:paraId="0BDBE884" w14:textId="241D5656" w:rsidR="009E513E" w:rsidRPr="009E513E" w:rsidRDefault="009E513E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شهادة أساسيات مكافحة غسل الأموال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(AML Foundations) 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>من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 </w:t>
            </w:r>
            <w:proofErr w:type="gramStart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</w:rPr>
              <w:t xml:space="preserve">ACAMS 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 xml:space="preserve"> الخيار</w:t>
            </w:r>
            <w:proofErr w:type="gramEnd"/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t xml:space="preserve"> الأمثل للمهنيين </w:t>
            </w:r>
            <w:r w:rsidRPr="009E513E"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  <w:lastRenderedPageBreak/>
              <w:t>الراغبين في دخول مجال الامتثال المالي</w:t>
            </w:r>
          </w:p>
        </w:tc>
        <w:tc>
          <w:tcPr>
            <w:tcW w:w="0" w:type="auto"/>
            <w:vAlign w:val="center"/>
          </w:tcPr>
          <w:p w14:paraId="38C35F9E" w14:textId="35363ACD" w:rsidR="009E513E" w:rsidRDefault="005B4633" w:rsidP="00F6709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5B4633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lastRenderedPageBreak/>
              <w:t xml:space="preserve">500 - 600 </w:t>
            </w:r>
            <w:r w:rsidRPr="005B4633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دولار</w:t>
            </w:r>
          </w:p>
          <w:p w14:paraId="0E73C8C1" w14:textId="08099B92" w:rsidR="005B4633" w:rsidRPr="00F40FE4" w:rsidRDefault="005B4633" w:rsidP="00F67094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للطلبة</w:t>
            </w:r>
          </w:p>
        </w:tc>
        <w:tc>
          <w:tcPr>
            <w:tcW w:w="1680" w:type="dxa"/>
            <w:vAlign w:val="center"/>
          </w:tcPr>
          <w:p w14:paraId="0AE93B74" w14:textId="02A91462" w:rsidR="009E513E" w:rsidRPr="00F40FE4" w:rsidRDefault="00647745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د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راسة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ذاتية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تستغرق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حوالي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4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إلى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8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ساعات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من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المحتوى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التعليمي،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ويمكن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إنهاؤها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في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غضون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أسبوع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647745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واحد</w:t>
            </w:r>
            <w:r w:rsidRPr="00647745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>.</w:t>
            </w:r>
          </w:p>
        </w:tc>
        <w:tc>
          <w:tcPr>
            <w:tcW w:w="2403" w:type="dxa"/>
            <w:vAlign w:val="center"/>
          </w:tcPr>
          <w:p w14:paraId="309A927B" w14:textId="12556498" w:rsidR="009E513E" w:rsidRPr="00F40FE4" w:rsidRDefault="0025471B" w:rsidP="009E513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معهد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الدراسات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المصرفية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(</w:t>
            </w:r>
            <w:r w:rsidRPr="0025471B">
              <w:rPr>
                <w:rFonts w:asciiTheme="majorBidi" w:eastAsia="Times New Roman" w:hAnsiTheme="majorBidi" w:cstheme="majorBid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IBS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) -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عمان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: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هو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الذراع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التدريبي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للبنك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المركزي</w:t>
            </w:r>
            <w:r w:rsidRPr="0025471B"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 </w:t>
            </w:r>
            <w:r w:rsidRPr="0025471B"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الأردن</w:t>
            </w:r>
          </w:p>
        </w:tc>
      </w:tr>
      <w:tr w:rsidR="00C25C62" w:rsidRPr="00F40FE4" w14:paraId="508F6E09" w14:textId="77777777" w:rsidTr="006A6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6181F06" w14:textId="5ADC9EAE" w:rsidR="00C25C62" w:rsidRPr="009E513E" w:rsidRDefault="000010CE" w:rsidP="009E513E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الشهادة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المصغرة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في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الذكاء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الاصطناعي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في</w:t>
            </w:r>
            <w:r w:rsidRPr="000010C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0010C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المالية</w:t>
            </w:r>
            <w:r w:rsidRPr="000010CE">
              <w:rPr>
                <w:rFonts w:asciiTheme="majorBidi" w:hAnsiTheme="majorBidi" w:cstheme="majorBidi"/>
                <w:sz w:val="22"/>
                <w:szCs w:val="22"/>
              </w:rPr>
              <w:t xml:space="preserve"> (AI in Finance Micro-credential)</w:t>
            </w:r>
          </w:p>
        </w:tc>
        <w:tc>
          <w:tcPr>
            <w:tcW w:w="0" w:type="auto"/>
            <w:vAlign w:val="bottom"/>
          </w:tcPr>
          <w:p w14:paraId="666AC9EC" w14:textId="231507FF" w:rsidR="00C25C62" w:rsidRPr="009E513E" w:rsidRDefault="00491DD9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  <w:rtl/>
              </w:rPr>
            </w:pPr>
            <w:r w:rsidRPr="00491DD9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معهد</w:t>
            </w:r>
            <w:r w:rsidRPr="00491DD9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المحاسبين</w:t>
            </w:r>
            <w:r w:rsidRPr="00491DD9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الإداريين</w:t>
            </w:r>
            <w:r w:rsidRPr="00491DD9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(</w:t>
            </w:r>
            <w:r w:rsidRPr="00491DD9">
              <w:rPr>
                <w:rFonts w:asciiTheme="majorBidi" w:eastAsia="Times New Roman" w:hAnsiTheme="majorBidi" w:cstheme="majorBidi"/>
                <w:b/>
                <w:bCs/>
                <w:sz w:val="22"/>
                <w:szCs w:val="22"/>
              </w:rPr>
              <w:t>Institute of Management Accountants - IMA</w:t>
            </w:r>
            <w:r w:rsidRPr="00491DD9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>).</w:t>
            </w:r>
          </w:p>
        </w:tc>
        <w:tc>
          <w:tcPr>
            <w:tcW w:w="0" w:type="auto"/>
            <w:vAlign w:val="center"/>
          </w:tcPr>
          <w:p w14:paraId="29D14B09" w14:textId="0F56D10E" w:rsidR="00C25C62" w:rsidRPr="009E513E" w:rsidRDefault="00D820E1" w:rsidP="001B524B">
            <w:pPr>
              <w:bidi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color w:val="1155CC"/>
                <w:sz w:val="22"/>
                <w:szCs w:val="22"/>
                <w:u w:val="single"/>
              </w:rPr>
            </w:pPr>
            <w:r w:rsidRPr="00D820E1"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  <w:t>imanet.org/micro-credential-ai</w:t>
            </w:r>
          </w:p>
        </w:tc>
        <w:tc>
          <w:tcPr>
            <w:tcW w:w="0" w:type="auto"/>
            <w:vAlign w:val="center"/>
          </w:tcPr>
          <w:p w14:paraId="5D386C1D" w14:textId="495FBBA5" w:rsidR="00C25C62" w:rsidRPr="009E513E" w:rsidRDefault="00491DD9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theme="majorBidi"/>
                <w:sz w:val="22"/>
                <w:szCs w:val="22"/>
                <w:rtl/>
              </w:rPr>
            </w:pPr>
            <w:proofErr w:type="spellStart"/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هارات</w:t>
            </w:r>
            <w:proofErr w:type="spellEnd"/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عملية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لتطبيق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أدوات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الذكاء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الاصطناعي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والأتمتة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في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التخطيط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المالي،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التحليل،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واتخاذ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القرارات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القائمة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على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 xml:space="preserve"> </w:t>
            </w:r>
            <w:r w:rsidRPr="00491DD9">
              <w:rPr>
                <w:rFonts w:asciiTheme="majorBidi" w:eastAsia="Times New Roman" w:hAnsiTheme="majorBidi" w:cs="Times New Roman" w:hint="cs"/>
                <w:sz w:val="22"/>
                <w:szCs w:val="22"/>
                <w:rtl/>
              </w:rPr>
              <w:t>البيانات</w:t>
            </w:r>
            <w:r w:rsidRPr="00491DD9"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  <w:t>.</w:t>
            </w:r>
          </w:p>
        </w:tc>
        <w:tc>
          <w:tcPr>
            <w:tcW w:w="0" w:type="auto"/>
            <w:vAlign w:val="center"/>
          </w:tcPr>
          <w:p w14:paraId="58987830" w14:textId="1135DF66" w:rsidR="00C25C62" w:rsidRPr="005B4633" w:rsidRDefault="00E41B9A" w:rsidP="00F67094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149-199$</w:t>
            </w:r>
          </w:p>
        </w:tc>
        <w:tc>
          <w:tcPr>
            <w:tcW w:w="1680" w:type="dxa"/>
            <w:vAlign w:val="center"/>
          </w:tcPr>
          <w:p w14:paraId="6C47B99A" w14:textId="344C952A" w:rsidR="00C25C62" w:rsidRDefault="008422FD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 w:rsidRPr="008422FD"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  <w:t xml:space="preserve">5 - 7 </w:t>
            </w:r>
            <w:r w:rsidRPr="008422FD">
              <w:rPr>
                <w:rFonts w:asciiTheme="majorBidi" w:eastAsia="Times New Roman" w:hAnsiTheme="majorBidi" w:cs="Times New Roman" w:hint="cs"/>
                <w:kern w:val="0"/>
                <w:sz w:val="22"/>
                <w:szCs w:val="22"/>
                <w:rtl/>
                <w:lang w:eastAsia="en-GB"/>
                <w14:ligatures w14:val="none"/>
              </w:rPr>
              <w:t>ساعات</w:t>
            </w:r>
          </w:p>
        </w:tc>
        <w:tc>
          <w:tcPr>
            <w:tcW w:w="2403" w:type="dxa"/>
            <w:vAlign w:val="center"/>
          </w:tcPr>
          <w:p w14:paraId="16A845EE" w14:textId="3805F8B7" w:rsidR="00C25C62" w:rsidRPr="0025471B" w:rsidRDefault="008422FD" w:rsidP="009E513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Theme="majorBidi" w:eastAsia="Times New Roman" w:hAnsiTheme="majorBidi" w:cs="Times New Roman" w:hint="cs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  <w:t>عن بعد</w:t>
            </w:r>
          </w:p>
        </w:tc>
      </w:tr>
      <w:tr w:rsidR="00D15C01" w:rsidRPr="00F40FE4" w14:paraId="3D348824" w14:textId="77777777" w:rsidTr="006A6BE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BC19D03" w14:textId="780F2818" w:rsidR="00D15C01" w:rsidRPr="000010CE" w:rsidRDefault="00D15C01" w:rsidP="00D15C01">
            <w:pPr>
              <w:rPr>
                <w:rFonts w:asciiTheme="majorBidi" w:hAnsiTheme="majorBidi" w:cs="Times New Roman"/>
                <w:sz w:val="22"/>
                <w:szCs w:val="22"/>
                <w:rtl/>
              </w:rPr>
            </w:pP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أخصائي</w:t>
            </w:r>
            <w:r w:rsidRPr="00FC5A7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معتمد</w:t>
            </w:r>
            <w:r w:rsidRPr="00FC5A7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في</w:t>
            </w:r>
            <w:r w:rsidRPr="00FC5A7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الذكاء</w:t>
            </w:r>
            <w:r w:rsidRPr="00FC5A7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الاصطناعي</w:t>
            </w:r>
            <w:r w:rsidRPr="00FC5A7E">
              <w:rPr>
                <w:rFonts w:asciiTheme="majorBidi" w:hAnsiTheme="majorBidi" w:cs="Times New Roman"/>
                <w:sz w:val="22"/>
                <w:szCs w:val="22"/>
                <w:rtl/>
              </w:rPr>
              <w:t xml:space="preserve"> </w:t>
            </w:r>
            <w:r w:rsidRPr="00FC5A7E">
              <w:rPr>
                <w:rFonts w:asciiTheme="majorBidi" w:hAnsiTheme="majorBidi" w:cs="Times New Roman" w:hint="cs"/>
                <w:sz w:val="22"/>
                <w:szCs w:val="22"/>
                <w:rtl/>
              </w:rPr>
              <w:t>للتمويل</w:t>
            </w:r>
            <w:r w:rsidRPr="00FC5A7E">
              <w:rPr>
                <w:rFonts w:asciiTheme="majorBidi" w:hAnsiTheme="majorBidi" w:cs="Times New Roman"/>
                <w:sz w:val="22"/>
                <w:szCs w:val="22"/>
              </w:rPr>
              <w:t xml:space="preserve"> (Certified AI for Finance Specialist)</w:t>
            </w:r>
          </w:p>
        </w:tc>
        <w:tc>
          <w:tcPr>
            <w:tcW w:w="0" w:type="auto"/>
            <w:vAlign w:val="bottom"/>
          </w:tcPr>
          <w:p w14:paraId="2DB15E8C" w14:textId="4240DA13" w:rsidR="00D15C01" w:rsidRPr="00491DD9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</w:pPr>
            <w:r w:rsidRPr="00220CF4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معهد</w:t>
            </w:r>
            <w:r w:rsidRPr="00220CF4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</w:t>
            </w:r>
            <w:r w:rsidRPr="00220CF4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التمويل</w:t>
            </w:r>
            <w:r w:rsidRPr="00220CF4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</w:t>
            </w:r>
            <w:r w:rsidRPr="00220CF4">
              <w:rPr>
                <w:rFonts w:asciiTheme="majorBidi" w:eastAsia="Times New Roman" w:hAnsiTheme="majorBidi" w:cs="Times New Roman" w:hint="cs"/>
                <w:b/>
                <w:bCs/>
                <w:sz w:val="22"/>
                <w:szCs w:val="22"/>
                <w:rtl/>
              </w:rPr>
              <w:t>للشركات</w:t>
            </w:r>
            <w:r w:rsidRPr="00220CF4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 xml:space="preserve"> (</w:t>
            </w:r>
            <w:r w:rsidRPr="00220CF4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</w:rPr>
              <w:t>CFI</w:t>
            </w:r>
            <w:r w:rsidRPr="00220CF4">
              <w:rPr>
                <w:rFonts w:asciiTheme="majorBidi" w:eastAsia="Times New Roman" w:hAnsiTheme="majorBidi" w:cs="Times New Roman"/>
                <w:b/>
                <w:bCs/>
                <w:sz w:val="22"/>
                <w:szCs w:val="22"/>
                <w:rtl/>
              </w:rPr>
              <w:t>)</w:t>
            </w:r>
          </w:p>
        </w:tc>
        <w:tc>
          <w:tcPr>
            <w:tcW w:w="0" w:type="auto"/>
            <w:vAlign w:val="center"/>
          </w:tcPr>
          <w:p w14:paraId="0884EE44" w14:textId="507E82DE" w:rsidR="00D15C01" w:rsidRPr="00D820E1" w:rsidRDefault="00D15C01" w:rsidP="00D15C01">
            <w:pPr>
              <w:bidi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</w:pPr>
            <w:r w:rsidRPr="00220CF4">
              <w:rPr>
                <w:rFonts w:asciiTheme="majorBidi" w:eastAsia="Times New Roman" w:hAnsiTheme="majorBidi" w:cs="Times New Roman"/>
                <w:color w:val="1155CC"/>
                <w:sz w:val="22"/>
                <w:szCs w:val="22"/>
                <w:u w:val="single"/>
              </w:rPr>
              <w:t>CFI AI Specialization</w:t>
            </w:r>
          </w:p>
        </w:tc>
        <w:tc>
          <w:tcPr>
            <w:tcW w:w="0" w:type="auto"/>
          </w:tcPr>
          <w:p w14:paraId="0A1D8C45" w14:textId="77777777" w:rsidR="00D15C01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تطبيق تعلم الآلة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(Machine Learning) </w:t>
            </w:r>
          </w:p>
          <w:p w14:paraId="6EB54C2A" w14:textId="4057F9F9" w:rsidR="00D15C01" w:rsidRPr="00491DD9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sz w:val="22"/>
                <w:szCs w:val="22"/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في تحليل الأسهم، وتقييم المخاطر الائتمانية باستخدام البيانات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>.</w:t>
            </w:r>
          </w:p>
        </w:tc>
        <w:tc>
          <w:tcPr>
            <w:tcW w:w="0" w:type="auto"/>
          </w:tcPr>
          <w:p w14:paraId="3FA04F8B" w14:textId="77777777" w:rsidR="003A458C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A0A0A"/>
                <w:sz w:val="21"/>
                <w:szCs w:val="21"/>
                <w:rtl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جزء من اشتراك</w:t>
            </w: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 CFI</w:t>
            </w:r>
          </w:p>
          <w:p w14:paraId="3C37E091" w14:textId="33BD300C" w:rsidR="00D15C01" w:rsidRDefault="00D15C01" w:rsidP="003A458C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حوالي 497$ سنوياً</w:t>
            </w:r>
          </w:p>
        </w:tc>
        <w:tc>
          <w:tcPr>
            <w:tcW w:w="1680" w:type="dxa"/>
          </w:tcPr>
          <w:p w14:paraId="46AEF783" w14:textId="4D508B3E" w:rsidR="00D15C01" w:rsidRPr="008422FD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A0A0A"/>
                <w:sz w:val="21"/>
                <w:szCs w:val="21"/>
              </w:rPr>
              <w:t xml:space="preserve">10 - 15 </w:t>
            </w:r>
            <w:r>
              <w:rPr>
                <w:rFonts w:ascii="Arial" w:hAnsi="Arial" w:cs="Arial"/>
                <w:color w:val="0A0A0A"/>
                <w:sz w:val="21"/>
                <w:szCs w:val="21"/>
                <w:rtl/>
              </w:rPr>
              <w:t>ساعة</w:t>
            </w:r>
          </w:p>
        </w:tc>
        <w:tc>
          <w:tcPr>
            <w:tcW w:w="2403" w:type="dxa"/>
          </w:tcPr>
          <w:p w14:paraId="415A3874" w14:textId="25FABA4B" w:rsidR="00D15C01" w:rsidRDefault="00D15C01" w:rsidP="00D15C01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eastAsia="Times New Roman" w:hAnsiTheme="majorBidi" w:cs="Times New Roman"/>
                <w:b/>
                <w:bCs/>
                <w:kern w:val="0"/>
                <w:sz w:val="22"/>
                <w:szCs w:val="22"/>
                <w:rtl/>
                <w:lang w:eastAsia="en-GB"/>
                <w14:ligatures w14:val="none"/>
              </w:rPr>
            </w:pP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  <w:rtl/>
              </w:rPr>
              <w:t>عن بعد</w:t>
            </w:r>
            <w:r>
              <w:rPr>
                <w:rStyle w:val="Strong"/>
                <w:rFonts w:ascii="Arial" w:hAnsi="Arial" w:cs="Arial"/>
                <w:color w:val="0A0A0A"/>
                <w:sz w:val="21"/>
                <w:szCs w:val="21"/>
              </w:rPr>
              <w:t xml:space="preserve"> (Online)</w:t>
            </w:r>
          </w:p>
        </w:tc>
      </w:tr>
    </w:tbl>
    <w:p w14:paraId="159B542C" w14:textId="77777777" w:rsidR="00F40FE4" w:rsidRDefault="00F40FE4" w:rsidP="00F40FE4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</w:pPr>
    </w:p>
    <w:p w14:paraId="50400631" w14:textId="7290AE68" w:rsidR="00F40FE4" w:rsidRPr="00F40FE4" w:rsidRDefault="00F40FE4" w:rsidP="00F40FE4">
      <w:pPr>
        <w:bidi/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 xml:space="preserve">ملاحظات </w:t>
      </w:r>
      <w:proofErr w:type="gramStart"/>
      <w:r w:rsidR="005508BD">
        <w:rPr>
          <w:rFonts w:ascii="Times New Roman" w:eastAsia="Times New Roman" w:hAnsi="Times New Roman" w:cs="Times New Roman" w:hint="cs"/>
          <w:b/>
          <w:bCs/>
          <w:kern w:val="0"/>
          <w:rtl/>
          <w:lang w:eastAsia="en-GB"/>
          <w14:ligatures w14:val="none"/>
        </w:rPr>
        <w:t xml:space="preserve">إضافية </w:t>
      </w:r>
      <w:r w:rsidRPr="00F40FE4">
        <w:rPr>
          <w:rFonts w:ascii="Times New Roman" w:eastAsia="Times New Roman" w:hAnsi="Times New Roman" w:cs="Times New Roman"/>
          <w:b/>
          <w:bCs/>
          <w:kern w:val="0"/>
          <w:rtl/>
          <w:lang w:eastAsia="en-GB"/>
          <w14:ligatures w14:val="none"/>
        </w:rPr>
        <w:t>:</w:t>
      </w:r>
      <w:proofErr w:type="gramEnd"/>
      <w:r w:rsidRPr="00F40FE4"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  <w:t> </w:t>
      </w:r>
    </w:p>
    <w:p w14:paraId="433A57C6" w14:textId="77777777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توفر الاختبارات: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الاختبارات التي تتطلب حضوراً شخصياً (مثل شهادة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CFA Investment Foundations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يتم إجراؤها في مراكز اختبار دولية معتمدة في عمان (مثل مراكز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Pearson VUE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أو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Prometric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).</w:t>
      </w:r>
    </w:p>
    <w:p w14:paraId="304615D5" w14:textId="77777777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المرونة: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جميع هذه الشهادات موجهة للتعلم الذاتي وتوفر مرونة كبيرة في تحديد المدة الزمنية اللازمة للإنجاز.</w:t>
      </w:r>
    </w:p>
    <w:p w14:paraId="0BC04A20" w14:textId="12EDB888" w:rsidR="00F40FE4" w:rsidRPr="005508BD" w:rsidRDefault="00F40FE4" w:rsidP="005508BD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تحقق من </w:t>
      </w:r>
      <w:r w:rsidR="005F51BE" w:rsidRPr="005508BD">
        <w:rPr>
          <w:rFonts w:ascii="Times New Roman" w:eastAsia="Times New Roman" w:hAnsi="Times New Roman" w:cs="Khalid Art bold" w:hint="cs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جامعة </w:t>
      </w:r>
      <w:proofErr w:type="gramStart"/>
      <w:r w:rsidR="005F51BE" w:rsidRPr="005508BD">
        <w:rPr>
          <w:rFonts w:ascii="Times New Roman" w:eastAsia="Times New Roman" w:hAnsi="Times New Roman" w:cs="Khalid Art bold" w:hint="cs"/>
          <w:b/>
          <w:bCs/>
          <w:kern w:val="0"/>
          <w:sz w:val="22"/>
          <w:szCs w:val="22"/>
          <w:rtl/>
          <w:lang w:eastAsia="en-GB"/>
          <w14:ligatures w14:val="none"/>
        </w:rPr>
        <w:t xml:space="preserve">الاسراء </w:t>
      </w:r>
      <w:r w:rsidRPr="005508BD">
        <w:rPr>
          <w:rFonts w:ascii="Times New Roman" w:eastAsia="Times New Roman" w:hAnsi="Times New Roman" w:cs="Khalid Art bold"/>
          <w:b/>
          <w:bCs/>
          <w:kern w:val="0"/>
          <w:sz w:val="22"/>
          <w:szCs w:val="22"/>
          <w:rtl/>
          <w:lang w:eastAsia="en-GB"/>
          <w14:ligatures w14:val="none"/>
        </w:rPr>
        <w:t>:</w:t>
      </w:r>
      <w:proofErr w:type="gram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قد تقدم بعض الجامعات الأردنية شراكات أو حزم دعم (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Vouchers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للحصول على بعض هذه الشهادات، خاصة شهادة 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Bloomberg BMC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، بسعر مخفض أو مجاناً. </w:t>
      </w:r>
    </w:p>
    <w:p w14:paraId="27C6C595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ملاحظات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gram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هامة</w:t>
      </w:r>
      <w:proofErr w:type="gram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للطلبة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:</w:t>
      </w:r>
    </w:p>
    <w:p w14:paraId="0F969CF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المحلية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منحاً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رقمية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DMI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Google.</w:t>
      </w:r>
    </w:p>
    <w:p w14:paraId="200FFC7B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lastRenderedPageBreak/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بعض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جامعة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عمان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العربية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وجامعة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proofErr w:type="spell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البترا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بدأت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هذه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ضمن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خططها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الدراسية،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لذا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يُنصح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الطالب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بمراجعة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كليته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2055CB3C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طرق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الدفع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أغلب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المواقع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العالمية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تقبل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الدفع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بطاقات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الفيزا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>/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ماستر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كارد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الصادرة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البنوك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المحافظ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الإلكترونية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ZainCash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Orange Money).</w:t>
      </w:r>
    </w:p>
    <w:p w14:paraId="16627A6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جمعية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DigiSkills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Jo):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منحاً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تدريبية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ضمن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مشروع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والتكنولوجيا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والوظائف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التابع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والريادة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هذه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تمويلاً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لتغطية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التدريب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لتمكين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دخول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سوق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AFE0DA4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المهنية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تعمل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الاقتصاد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حالياً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اعتماد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والمصغرة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كجزء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الخطط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الدراسية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الجامعية،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قد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يتيح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الحصول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عليها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بأسعار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تفضيلية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كجزء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الرسوم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الجامعية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F5E3913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برنامج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GIP: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دعماً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لتدريب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الخريجين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شركات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القطاع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الخاص،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حيث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تغطي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الوزارة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المكافآت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الشهرية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للمتدربين،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يساعدهم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تمويل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تطوير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3CC06857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proofErr w:type="spellStart"/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كورسير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المنصة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خصماً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خاصاً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(Coursera Student Discount)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40%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قيمة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الاشتراك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السنوي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الشهري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لبعض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البرامج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كما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عروض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"Coursera Plus"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بخصومات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50%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فترات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العروض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الموسمية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(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مثل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بداية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العام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2025)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3C6FB4A9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الدعم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المالي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(Financial Aid):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توفر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منصات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Coursera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edX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خيار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دعم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مالي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الذين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يستطيعون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تحمل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التكاليف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.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يمكن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الأردنيين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تقديم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طلب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وشرح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وضعهم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المادي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للحصول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الشهادة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أو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بتخفيض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يصل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90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%.</w:t>
      </w:r>
    </w:p>
    <w:p w14:paraId="2472962E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منصة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إدراك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(</w:t>
      </w:r>
      <w:proofErr w:type="spellStart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Edraak</w:t>
      </w:r>
      <w:proofErr w:type="spellEnd"/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):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مبادرة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مؤسسة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الملكة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رانيا،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جميع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مساقاتها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وشهاداتها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مجالات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واللوجستيات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بالكامل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للأردنيين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والشباب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العربي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5AF833EF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مهارات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Google: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تقدم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شهادة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"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أساسيات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التسويق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الرقمي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"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بشكل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مجاني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تماماً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للطلاب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عبر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الإنترنت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>.</w:t>
      </w:r>
    </w:p>
    <w:p w14:paraId="7EED2DC3" w14:textId="77777777" w:rsidR="005508BD" w:rsidRPr="005508BD" w:rsidRDefault="005508BD" w:rsidP="005508BD">
      <w:pPr>
        <w:bidi/>
        <w:spacing w:before="100" w:beforeAutospacing="1" w:after="100" w:afterAutospacing="1" w:line="240" w:lineRule="auto"/>
        <w:ind w:left="350" w:hanging="350"/>
        <w:jc w:val="both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  <w:r w:rsidRPr="005508BD">
        <w:rPr>
          <w:rFonts w:ascii="Times New Roman" w:eastAsia="Times New Roman" w:hAnsi="Times New Roman" w:cs="Khalid Art bold" w:hint="eastAsia"/>
          <w:kern w:val="0"/>
          <w:sz w:val="22"/>
          <w:szCs w:val="22"/>
          <w:lang w:eastAsia="en-GB"/>
          <w14:ligatures w14:val="none"/>
        </w:rPr>
        <w:t>•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ab/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بطاقة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lang w:eastAsia="en-GB"/>
          <w14:ligatures w14:val="none"/>
        </w:rPr>
        <w:t xml:space="preserve"> ISIC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الدولية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: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تمنح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الطلاب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في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الأردن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وصولاً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إلى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أكثر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من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150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ألف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عرض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وخصم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عالمي،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تشمل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أحياناً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برامج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Khalid Art bold" w:hint="cs"/>
          <w:kern w:val="0"/>
          <w:sz w:val="22"/>
          <w:szCs w:val="22"/>
          <w:rtl/>
          <w:lang w:eastAsia="en-GB"/>
          <w14:ligatures w14:val="none"/>
        </w:rPr>
        <w:t>تعليمية</w:t>
      </w:r>
      <w:r w:rsidRPr="005508BD">
        <w:rPr>
          <w:rFonts w:ascii="Times New Roman" w:eastAsia="Times New Roman" w:hAnsi="Times New Roman" w:cs="Khalid Art bold"/>
          <w:kern w:val="0"/>
          <w:sz w:val="22"/>
          <w:szCs w:val="22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Times New Roman" w:hint="cs"/>
          <w:kern w:val="0"/>
          <w:rtl/>
          <w:lang w:eastAsia="en-GB"/>
          <w14:ligatures w14:val="none"/>
        </w:rPr>
        <w:t>وتدريبية</w:t>
      </w:r>
      <w:r w:rsidRPr="005508BD"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  <w:t xml:space="preserve"> </w:t>
      </w:r>
      <w:r w:rsidRPr="005508BD">
        <w:rPr>
          <w:rFonts w:ascii="Times New Roman" w:eastAsia="Times New Roman" w:hAnsi="Times New Roman" w:cs="Times New Roman" w:hint="cs"/>
          <w:kern w:val="0"/>
          <w:rtl/>
          <w:lang w:eastAsia="en-GB"/>
          <w14:ligatures w14:val="none"/>
        </w:rPr>
        <w:t>مختارة</w:t>
      </w:r>
      <w:r w:rsidRPr="005508B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</w:p>
    <w:p w14:paraId="2E23A107" w14:textId="77777777" w:rsidR="005508BD" w:rsidRPr="00F40FE4" w:rsidRDefault="005508BD" w:rsidP="005508BD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rtl/>
          <w:lang w:eastAsia="en-GB"/>
          <w14:ligatures w14:val="none"/>
        </w:rPr>
      </w:pPr>
    </w:p>
    <w:p w14:paraId="6FE196EF" w14:textId="77777777" w:rsidR="00F47E3F" w:rsidRDefault="00F47E3F" w:rsidP="00592CC8"/>
    <w:sectPr w:rsidR="00F47E3F" w:rsidSect="00B32F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177"/>
    <w:multiLevelType w:val="multilevel"/>
    <w:tmpl w:val="47CCE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EF25F6"/>
    <w:multiLevelType w:val="multilevel"/>
    <w:tmpl w:val="1B3AB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9672">
    <w:abstractNumId w:val="0"/>
  </w:num>
  <w:num w:numId="2" w16cid:durableId="7462656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A90"/>
    <w:rsid w:val="000010CE"/>
    <w:rsid w:val="00066FB0"/>
    <w:rsid w:val="00075264"/>
    <w:rsid w:val="00075F7F"/>
    <w:rsid w:val="000B4BB9"/>
    <w:rsid w:val="001019FD"/>
    <w:rsid w:val="001B524B"/>
    <w:rsid w:val="00220CF4"/>
    <w:rsid w:val="0025471B"/>
    <w:rsid w:val="00295DDC"/>
    <w:rsid w:val="002A20B9"/>
    <w:rsid w:val="00362C5A"/>
    <w:rsid w:val="00387960"/>
    <w:rsid w:val="003A458C"/>
    <w:rsid w:val="003B0CAB"/>
    <w:rsid w:val="003C55AF"/>
    <w:rsid w:val="003E3285"/>
    <w:rsid w:val="00424232"/>
    <w:rsid w:val="00470821"/>
    <w:rsid w:val="00491DD9"/>
    <w:rsid w:val="004F094E"/>
    <w:rsid w:val="005508BD"/>
    <w:rsid w:val="005562BA"/>
    <w:rsid w:val="00592CC8"/>
    <w:rsid w:val="005B4633"/>
    <w:rsid w:val="005F51BE"/>
    <w:rsid w:val="006435FB"/>
    <w:rsid w:val="00647745"/>
    <w:rsid w:val="006A6BEC"/>
    <w:rsid w:val="006D2699"/>
    <w:rsid w:val="007B4872"/>
    <w:rsid w:val="007D17A8"/>
    <w:rsid w:val="00806BA4"/>
    <w:rsid w:val="008422FD"/>
    <w:rsid w:val="00853EF4"/>
    <w:rsid w:val="008755A7"/>
    <w:rsid w:val="008D738A"/>
    <w:rsid w:val="008F680B"/>
    <w:rsid w:val="00942C1F"/>
    <w:rsid w:val="00992788"/>
    <w:rsid w:val="00995292"/>
    <w:rsid w:val="009E513E"/>
    <w:rsid w:val="00A21A91"/>
    <w:rsid w:val="00A87239"/>
    <w:rsid w:val="00B32FEA"/>
    <w:rsid w:val="00B43F3E"/>
    <w:rsid w:val="00B92FB1"/>
    <w:rsid w:val="00BC22FA"/>
    <w:rsid w:val="00C24C88"/>
    <w:rsid w:val="00C25C62"/>
    <w:rsid w:val="00CB59A4"/>
    <w:rsid w:val="00D15C01"/>
    <w:rsid w:val="00D402D6"/>
    <w:rsid w:val="00D41DEA"/>
    <w:rsid w:val="00D52841"/>
    <w:rsid w:val="00D820E1"/>
    <w:rsid w:val="00E41B9A"/>
    <w:rsid w:val="00E52A90"/>
    <w:rsid w:val="00EA6A68"/>
    <w:rsid w:val="00EB7053"/>
    <w:rsid w:val="00ED717F"/>
    <w:rsid w:val="00EF48D5"/>
    <w:rsid w:val="00F40FE4"/>
    <w:rsid w:val="00F47E3F"/>
    <w:rsid w:val="00F67094"/>
    <w:rsid w:val="00F73F2C"/>
    <w:rsid w:val="00F97EEB"/>
    <w:rsid w:val="00FC5A7E"/>
    <w:rsid w:val="00FE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76928"/>
  <w15:chartTrackingRefBased/>
  <w15:docId w15:val="{EF6FCB0A-F95D-4F56-9DCE-E230ED9DF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A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A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A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A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A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A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A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A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A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A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A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A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A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A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A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A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A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A90"/>
    <w:rPr>
      <w:b/>
      <w:bCs/>
      <w:smallCaps/>
      <w:color w:val="0F4761" w:themeColor="accent1" w:themeShade="BF"/>
      <w:spacing w:val="5"/>
    </w:rPr>
  </w:style>
  <w:style w:type="table" w:styleId="PlainTable5">
    <w:name w:val="Plain Table 5"/>
    <w:basedOn w:val="TableNormal"/>
    <w:uiPriority w:val="45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F40FE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styleId="Strong">
    <w:name w:val="Strong"/>
    <w:basedOn w:val="DefaultParagraphFont"/>
    <w:uiPriority w:val="22"/>
    <w:qFormat/>
    <w:rsid w:val="00D15C01"/>
    <w:rPr>
      <w:b/>
      <w:bCs/>
    </w:rPr>
  </w:style>
  <w:style w:type="character" w:customStyle="1" w:styleId="t286pc">
    <w:name w:val="t286pc"/>
    <w:basedOn w:val="DefaultParagraphFont"/>
    <w:rsid w:val="0080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fainstitute.org/programs/investment-foundations-certificate" TargetMode="External"/><Relationship Id="rId5" Type="http://schemas.openxmlformats.org/officeDocument/2006/relationships/hyperlink" Target="https://corporatefinanceinstitute.com/finance-certifications-for-student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1015</Words>
  <Characters>5857</Characters>
  <Application>Microsoft Office Word</Application>
  <DocSecurity>0</DocSecurity>
  <Lines>308</Lines>
  <Paragraphs>122</Paragraphs>
  <ScaleCrop>false</ScaleCrop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فينوس سماوي</dc:creator>
  <cp:keywords/>
  <dc:description/>
  <cp:lastModifiedBy>فينوس سماوي</cp:lastModifiedBy>
  <cp:revision>3</cp:revision>
  <dcterms:created xsi:type="dcterms:W3CDTF">2025-12-27T16:23:00Z</dcterms:created>
  <dcterms:modified xsi:type="dcterms:W3CDTF">2025-12-27T18:35:00Z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28b91fb2-b8f7-4602-8c71-db8bf4e123c0</vt:lpwstr>
  </property>
</Properties>
</file>