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101" w:rsidRPr="003F166A" w:rsidRDefault="00312101" w:rsidP="00A47AB8">
      <w:pPr>
        <w:spacing w:after="0" w:line="240" w:lineRule="auto"/>
        <w:jc w:val="center"/>
        <w:rPr>
          <w:rFonts w:asciiTheme="majorBidi" w:eastAsia="Calibri" w:hAnsiTheme="majorBidi" w:cstheme="majorBidi"/>
          <w:b/>
          <w:bCs/>
          <w:sz w:val="24"/>
          <w:szCs w:val="24"/>
          <w:lang w:val="en-GB" w:bidi="ar-JO"/>
        </w:rPr>
      </w:pPr>
      <w:r w:rsidRPr="003F166A">
        <w:rPr>
          <w:rFonts w:asciiTheme="majorBidi" w:eastAsia="Calibri" w:hAnsiTheme="majorBidi" w:cstheme="majorBidi"/>
          <w:b/>
          <w:bCs/>
          <w:sz w:val="24"/>
          <w:szCs w:val="24"/>
          <w:lang w:val="en-GB" w:bidi="ar-JO"/>
        </w:rPr>
        <w:t>Faculty of Business/</w:t>
      </w:r>
      <w:r w:rsidR="009665EB">
        <w:rPr>
          <w:rFonts w:asciiTheme="majorBidi" w:eastAsia="Calibri" w:hAnsiTheme="majorBidi" w:cstheme="majorBidi" w:hint="cs"/>
          <w:b/>
          <w:bCs/>
          <w:sz w:val="24"/>
          <w:szCs w:val="24"/>
          <w:rtl/>
          <w:lang w:val="en-GB" w:bidi="ar-JO"/>
        </w:rPr>
        <w:t xml:space="preserve"> </w:t>
      </w:r>
      <w:r w:rsidR="00A47AB8">
        <w:rPr>
          <w:rFonts w:asciiTheme="majorBidi" w:eastAsia="Calibri" w:hAnsiTheme="majorBidi" w:cstheme="majorBidi"/>
          <w:b/>
          <w:bCs/>
          <w:sz w:val="24"/>
          <w:szCs w:val="24"/>
          <w:lang w:val="en-GB" w:bidi="ar-JO"/>
        </w:rPr>
        <w:t>Banking and Financial Management Department</w:t>
      </w:r>
    </w:p>
    <w:p w:rsidR="00312101" w:rsidRDefault="00312101" w:rsidP="00C8512E">
      <w:pPr>
        <w:spacing w:after="0" w:line="240" w:lineRule="auto"/>
        <w:jc w:val="center"/>
        <w:rPr>
          <w:rFonts w:asciiTheme="majorBidi" w:eastAsia="Calibri" w:hAnsiTheme="majorBidi" w:cstheme="majorBidi"/>
          <w:b/>
          <w:bCs/>
          <w:sz w:val="24"/>
          <w:szCs w:val="24"/>
          <w:u w:val="single"/>
          <w:lang w:val="en-GB" w:bidi="ar-JO"/>
        </w:rPr>
      </w:pPr>
      <w:r w:rsidRPr="00A47AB8">
        <w:rPr>
          <w:rFonts w:asciiTheme="majorBidi" w:eastAsia="Calibri" w:hAnsiTheme="majorBidi" w:cstheme="majorBidi"/>
          <w:b/>
          <w:bCs/>
          <w:sz w:val="24"/>
          <w:szCs w:val="24"/>
          <w:u w:val="single"/>
          <w:lang w:val="en-GB" w:bidi="ar-JO"/>
        </w:rPr>
        <w:t>Course Description</w:t>
      </w:r>
      <w:r w:rsidR="00A47AB8" w:rsidRPr="00A47AB8">
        <w:rPr>
          <w:rFonts w:asciiTheme="majorBidi" w:eastAsia="Calibri" w:hAnsiTheme="majorBidi" w:cstheme="majorBidi"/>
          <w:b/>
          <w:bCs/>
          <w:sz w:val="24"/>
          <w:szCs w:val="24"/>
          <w:u w:val="single"/>
          <w:lang w:val="en-GB" w:bidi="ar-JO"/>
        </w:rPr>
        <w:t xml:space="preserve"> </w:t>
      </w:r>
      <w:bookmarkStart w:id="0" w:name="_GoBack"/>
      <w:bookmarkEnd w:id="0"/>
    </w:p>
    <w:p w:rsidR="00A47AB8" w:rsidRPr="00A47AB8" w:rsidRDefault="00A47AB8" w:rsidP="00A47AB8">
      <w:pPr>
        <w:spacing w:after="0" w:line="240" w:lineRule="auto"/>
        <w:jc w:val="center"/>
        <w:rPr>
          <w:rFonts w:asciiTheme="majorBidi" w:eastAsia="Calibri" w:hAnsiTheme="majorBidi" w:cstheme="majorBidi"/>
          <w:b/>
          <w:bCs/>
          <w:sz w:val="14"/>
          <w:szCs w:val="14"/>
          <w:u w:val="single"/>
          <w:rtl/>
          <w:lang w:val="en-GB" w:bidi="ar-JO"/>
        </w:rPr>
      </w:pPr>
    </w:p>
    <w:tbl>
      <w:tblPr>
        <w:tblStyle w:val="TableGrid1"/>
        <w:bidiVisual/>
        <w:tblW w:w="9498" w:type="dxa"/>
        <w:tblInd w:w="-942" w:type="dxa"/>
        <w:tblLayout w:type="fixed"/>
        <w:tblLook w:val="04A0" w:firstRow="1" w:lastRow="0" w:firstColumn="1" w:lastColumn="0" w:noHBand="0" w:noVBand="1"/>
      </w:tblPr>
      <w:tblGrid>
        <w:gridCol w:w="1843"/>
        <w:gridCol w:w="789"/>
        <w:gridCol w:w="61"/>
        <w:gridCol w:w="567"/>
        <w:gridCol w:w="284"/>
        <w:gridCol w:w="1276"/>
        <w:gridCol w:w="2693"/>
        <w:gridCol w:w="1985"/>
      </w:tblGrid>
      <w:tr w:rsidR="00312101" w:rsidRPr="003F166A" w:rsidTr="004C0B01">
        <w:trPr>
          <w:trHeight w:val="443"/>
        </w:trPr>
        <w:tc>
          <w:tcPr>
            <w:tcW w:w="1843" w:type="dxa"/>
            <w:vAlign w:val="center"/>
          </w:tcPr>
          <w:p w:rsidR="00312101" w:rsidRPr="003F166A" w:rsidRDefault="00312101" w:rsidP="00312101">
            <w:pPr>
              <w:bidi/>
              <w:jc w:val="center"/>
              <w:rPr>
                <w:rFonts w:asciiTheme="majorBidi" w:eastAsia="Calibri" w:hAnsiTheme="majorBidi" w:cstheme="majorBidi"/>
                <w:b/>
                <w:bCs/>
                <w:sz w:val="24"/>
                <w:szCs w:val="24"/>
                <w:lang w:bidi="ar-JO"/>
              </w:rPr>
            </w:pPr>
            <w:r w:rsidRPr="003F166A">
              <w:rPr>
                <w:rFonts w:asciiTheme="majorBidi" w:eastAsia="Calibri" w:hAnsiTheme="majorBidi" w:cstheme="majorBidi"/>
                <w:b/>
                <w:bCs/>
                <w:sz w:val="24"/>
                <w:szCs w:val="24"/>
                <w:lang w:bidi="ar-JO"/>
              </w:rPr>
              <w:t>Pre</w:t>
            </w:r>
            <w:r w:rsidR="00E53422" w:rsidRPr="003F166A">
              <w:rPr>
                <w:rFonts w:asciiTheme="majorBidi" w:eastAsia="Calibri" w:hAnsiTheme="majorBidi" w:cstheme="majorBidi"/>
                <w:b/>
                <w:bCs/>
                <w:sz w:val="24"/>
                <w:szCs w:val="24"/>
                <w:lang w:bidi="ar-JO"/>
              </w:rPr>
              <w:t xml:space="preserve"> - </w:t>
            </w:r>
            <w:r w:rsidRPr="003F166A">
              <w:rPr>
                <w:rFonts w:asciiTheme="majorBidi" w:eastAsia="Calibri" w:hAnsiTheme="majorBidi" w:cstheme="majorBidi"/>
                <w:b/>
                <w:bCs/>
                <w:sz w:val="24"/>
                <w:szCs w:val="24"/>
                <w:lang w:bidi="ar-JO"/>
              </w:rPr>
              <w:t>requisite</w:t>
            </w:r>
          </w:p>
        </w:tc>
        <w:tc>
          <w:tcPr>
            <w:tcW w:w="1701" w:type="dxa"/>
            <w:gridSpan w:val="4"/>
            <w:vAlign w:val="center"/>
          </w:tcPr>
          <w:p w:rsidR="00312101" w:rsidRPr="003F166A" w:rsidRDefault="00312101" w:rsidP="00312101">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Credit Hours</w:t>
            </w:r>
          </w:p>
        </w:tc>
        <w:tc>
          <w:tcPr>
            <w:tcW w:w="3969" w:type="dxa"/>
            <w:gridSpan w:val="2"/>
            <w:vAlign w:val="center"/>
          </w:tcPr>
          <w:p w:rsidR="00312101" w:rsidRPr="003F166A" w:rsidRDefault="00312101" w:rsidP="00312101">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Name</w:t>
            </w:r>
          </w:p>
        </w:tc>
        <w:tc>
          <w:tcPr>
            <w:tcW w:w="1985" w:type="dxa"/>
            <w:vAlign w:val="center"/>
          </w:tcPr>
          <w:p w:rsidR="00312101" w:rsidRPr="003F166A" w:rsidRDefault="00312101" w:rsidP="00312101">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Number</w:t>
            </w:r>
          </w:p>
        </w:tc>
      </w:tr>
      <w:tr w:rsidR="00312101" w:rsidRPr="003F166A" w:rsidTr="004C0B01">
        <w:trPr>
          <w:trHeight w:val="241"/>
        </w:trPr>
        <w:tc>
          <w:tcPr>
            <w:tcW w:w="1843" w:type="dxa"/>
          </w:tcPr>
          <w:p w:rsidR="00312101" w:rsidRPr="003F166A" w:rsidRDefault="007B0445"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rtl/>
                <w:lang w:bidi="ar-JO"/>
              </w:rPr>
              <w:t>-</w:t>
            </w:r>
          </w:p>
        </w:tc>
        <w:tc>
          <w:tcPr>
            <w:tcW w:w="1701" w:type="dxa"/>
            <w:gridSpan w:val="4"/>
          </w:tcPr>
          <w:p w:rsidR="00312101" w:rsidRPr="003F166A" w:rsidRDefault="007B0445"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rtl/>
                <w:lang w:bidi="ar-JO"/>
              </w:rPr>
              <w:t>3</w:t>
            </w:r>
          </w:p>
        </w:tc>
        <w:tc>
          <w:tcPr>
            <w:tcW w:w="3969" w:type="dxa"/>
            <w:gridSpan w:val="2"/>
          </w:tcPr>
          <w:p w:rsidR="00312101" w:rsidRPr="003F166A" w:rsidRDefault="003F166A" w:rsidP="003F166A">
            <w:pPr>
              <w:rPr>
                <w:rFonts w:asciiTheme="majorBidi" w:eastAsia="Calibri" w:hAnsiTheme="majorBidi" w:cstheme="majorBidi"/>
                <w:b/>
                <w:bCs/>
                <w:sz w:val="24"/>
                <w:szCs w:val="24"/>
                <w:lang w:bidi="ar-JO"/>
              </w:rPr>
            </w:pPr>
            <w:r>
              <w:rPr>
                <w:rFonts w:asciiTheme="majorBidi" w:eastAsia="Calibri" w:hAnsiTheme="majorBidi" w:cstheme="majorBidi"/>
                <w:b/>
                <w:bCs/>
                <w:sz w:val="24"/>
                <w:szCs w:val="24"/>
                <w:lang w:bidi="ar-JO"/>
              </w:rPr>
              <w:t xml:space="preserve">Principles of </w:t>
            </w:r>
            <w:r w:rsidR="007B0445" w:rsidRPr="003F166A">
              <w:rPr>
                <w:rFonts w:asciiTheme="majorBidi" w:eastAsia="Calibri" w:hAnsiTheme="majorBidi" w:cstheme="majorBidi"/>
                <w:b/>
                <w:bCs/>
                <w:sz w:val="24"/>
                <w:szCs w:val="24"/>
                <w:lang w:bidi="ar-JO"/>
              </w:rPr>
              <w:t xml:space="preserve">Financial </w:t>
            </w:r>
            <w:r w:rsidRPr="003F166A">
              <w:rPr>
                <w:rFonts w:asciiTheme="majorBidi" w:eastAsia="Calibri" w:hAnsiTheme="majorBidi" w:cstheme="majorBidi"/>
                <w:b/>
                <w:bCs/>
                <w:sz w:val="24"/>
                <w:szCs w:val="24"/>
                <w:lang w:bidi="ar-JO"/>
              </w:rPr>
              <w:t>Management</w:t>
            </w:r>
            <w:r>
              <w:rPr>
                <w:rFonts w:asciiTheme="majorBidi" w:eastAsia="Calibri" w:hAnsiTheme="majorBidi" w:cstheme="majorBidi"/>
                <w:b/>
                <w:bCs/>
                <w:sz w:val="24"/>
                <w:szCs w:val="24"/>
                <w:lang w:bidi="ar-JO"/>
              </w:rPr>
              <w:t xml:space="preserve"> </w:t>
            </w:r>
          </w:p>
        </w:tc>
        <w:tc>
          <w:tcPr>
            <w:tcW w:w="1985" w:type="dxa"/>
          </w:tcPr>
          <w:p w:rsidR="00312101" w:rsidRPr="007B5D0E" w:rsidRDefault="007B5D0E" w:rsidP="0052048B">
            <w:pPr>
              <w:bidi/>
              <w:jc w:val="center"/>
              <w:rPr>
                <w:rFonts w:asciiTheme="majorBidi" w:eastAsia="Calibri" w:hAnsiTheme="majorBidi" w:cstheme="majorBidi"/>
                <w:b/>
                <w:bCs/>
                <w:sz w:val="24"/>
                <w:szCs w:val="24"/>
                <w:rtl/>
                <w:lang w:bidi="ar-JO"/>
              </w:rPr>
            </w:pPr>
            <w:r w:rsidRPr="007B5D0E">
              <w:rPr>
                <w:rFonts w:ascii="Simplified Arabic" w:eastAsia="Times New Roman" w:hAnsi="Simplified Arabic" w:cs="Khalid Art bold" w:hint="cs"/>
                <w:b/>
                <w:bCs/>
                <w:sz w:val="24"/>
                <w:szCs w:val="24"/>
                <w:rtl/>
                <w:lang w:bidi="ar-JO"/>
              </w:rPr>
              <w:t>02031211</w:t>
            </w:r>
          </w:p>
        </w:tc>
      </w:tr>
      <w:tr w:rsidR="00312101" w:rsidRPr="003F166A" w:rsidTr="004C0B01">
        <w:trPr>
          <w:trHeight w:val="539"/>
        </w:trPr>
        <w:tc>
          <w:tcPr>
            <w:tcW w:w="9498" w:type="dxa"/>
            <w:gridSpan w:val="8"/>
            <w:tcBorders>
              <w:bottom w:val="single" w:sz="4" w:space="0" w:color="auto"/>
            </w:tcBorders>
          </w:tcPr>
          <w:p w:rsidR="00312101" w:rsidRPr="00B2755C" w:rsidRDefault="00B2755C" w:rsidP="009665EB">
            <w:pPr>
              <w:spacing w:after="0" w:line="240" w:lineRule="auto"/>
              <w:jc w:val="both"/>
              <w:rPr>
                <w:rFonts w:asciiTheme="majorBidi" w:hAnsiTheme="majorBidi" w:cstheme="majorBidi"/>
                <w:sz w:val="20"/>
                <w:szCs w:val="20"/>
              </w:rPr>
            </w:pPr>
            <w:r w:rsidRPr="003661AA">
              <w:rPr>
                <w:rFonts w:asciiTheme="majorBidi" w:hAnsiTheme="majorBidi" w:cstheme="majorBidi"/>
                <w:sz w:val="20"/>
                <w:szCs w:val="20"/>
              </w:rPr>
              <w:t>The definition of finance and financial management, the main types of business environment and their specifications, the purpose and functions of the main financial management, the definition of the components of the financing structure (indebtedness and ownership), the definition of the student in the main financial statements (income, retained earnings, balance sheet, Explain the concept of the time value of money and the concept of simple and compound interest. And short-term financial decisions of working capital and its components.</w:t>
            </w:r>
          </w:p>
        </w:tc>
      </w:tr>
      <w:tr w:rsidR="003F166A" w:rsidRPr="003F166A" w:rsidTr="004C0B01">
        <w:trPr>
          <w:trHeight w:val="365"/>
        </w:trPr>
        <w:tc>
          <w:tcPr>
            <w:tcW w:w="2693" w:type="dxa"/>
            <w:gridSpan w:val="3"/>
            <w:tcBorders>
              <w:top w:val="single" w:sz="4" w:space="0" w:color="auto"/>
            </w:tcBorders>
            <w:vAlign w:val="center"/>
          </w:tcPr>
          <w:p w:rsidR="003F166A" w:rsidRPr="003F166A" w:rsidRDefault="003F166A" w:rsidP="0020605E">
            <w:pPr>
              <w:bidi/>
              <w:jc w:val="center"/>
              <w:rPr>
                <w:rFonts w:asciiTheme="majorBidi" w:eastAsia="Calibri" w:hAnsiTheme="majorBidi" w:cstheme="majorBidi"/>
                <w:b/>
                <w:bCs/>
                <w:sz w:val="24"/>
                <w:szCs w:val="24"/>
                <w:lang w:bidi="ar-JO"/>
              </w:rPr>
            </w:pPr>
            <w:r w:rsidRPr="003F166A">
              <w:rPr>
                <w:rFonts w:asciiTheme="majorBidi" w:eastAsia="Calibri" w:hAnsiTheme="majorBidi" w:cstheme="majorBidi"/>
                <w:b/>
                <w:bCs/>
                <w:sz w:val="24"/>
                <w:szCs w:val="24"/>
                <w:lang w:bidi="ar-JO"/>
              </w:rPr>
              <w:t>Pre - requisite</w:t>
            </w:r>
          </w:p>
        </w:tc>
        <w:tc>
          <w:tcPr>
            <w:tcW w:w="2127" w:type="dxa"/>
            <w:gridSpan w:val="3"/>
            <w:tcBorders>
              <w:top w:val="single" w:sz="4" w:space="0" w:color="auto"/>
            </w:tcBorders>
            <w:vAlign w:val="center"/>
          </w:tcPr>
          <w:p w:rsidR="003F166A" w:rsidRPr="003F166A" w:rsidRDefault="003F166A" w:rsidP="0020605E">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Credit Hours</w:t>
            </w:r>
          </w:p>
        </w:tc>
        <w:tc>
          <w:tcPr>
            <w:tcW w:w="2693" w:type="dxa"/>
            <w:tcBorders>
              <w:top w:val="single" w:sz="4" w:space="0" w:color="auto"/>
            </w:tcBorders>
            <w:vAlign w:val="center"/>
          </w:tcPr>
          <w:p w:rsidR="003F166A" w:rsidRPr="003F166A" w:rsidRDefault="003F166A" w:rsidP="0020605E">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Name</w:t>
            </w:r>
          </w:p>
        </w:tc>
        <w:tc>
          <w:tcPr>
            <w:tcW w:w="1985" w:type="dxa"/>
            <w:tcBorders>
              <w:top w:val="single" w:sz="4" w:space="0" w:color="auto"/>
            </w:tcBorders>
            <w:vAlign w:val="center"/>
          </w:tcPr>
          <w:p w:rsidR="003F166A" w:rsidRPr="003F166A" w:rsidRDefault="003F166A" w:rsidP="0020605E">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Number</w:t>
            </w:r>
          </w:p>
        </w:tc>
      </w:tr>
      <w:tr w:rsidR="007B5D0E" w:rsidRPr="003F166A" w:rsidTr="004C0B01">
        <w:tc>
          <w:tcPr>
            <w:tcW w:w="2693" w:type="dxa"/>
            <w:gridSpan w:val="3"/>
          </w:tcPr>
          <w:p w:rsidR="007B5D0E" w:rsidRPr="003F166A" w:rsidRDefault="007B5D0E" w:rsidP="00DE381F">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rtl/>
                <w:lang w:bidi="ar-JO"/>
              </w:rPr>
              <w:t>-</w:t>
            </w:r>
          </w:p>
        </w:tc>
        <w:tc>
          <w:tcPr>
            <w:tcW w:w="2127" w:type="dxa"/>
            <w:gridSpan w:val="3"/>
          </w:tcPr>
          <w:p w:rsidR="007B5D0E" w:rsidRPr="003F166A" w:rsidRDefault="007B5D0E" w:rsidP="00DE381F">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rtl/>
                <w:lang w:bidi="ar-JO"/>
              </w:rPr>
              <w:t>3</w:t>
            </w:r>
          </w:p>
        </w:tc>
        <w:tc>
          <w:tcPr>
            <w:tcW w:w="2693" w:type="dxa"/>
          </w:tcPr>
          <w:p w:rsidR="007B5D0E" w:rsidRPr="003F166A" w:rsidRDefault="007B5D0E" w:rsidP="007F36F1">
            <w:pPr>
              <w:jc w:val="center"/>
              <w:rPr>
                <w:rFonts w:asciiTheme="majorBidi" w:eastAsia="Calibri" w:hAnsiTheme="majorBidi" w:cstheme="majorBidi"/>
                <w:b/>
                <w:bCs/>
                <w:sz w:val="24"/>
                <w:szCs w:val="24"/>
                <w:lang w:bidi="ar-JO"/>
              </w:rPr>
            </w:pPr>
            <w:r>
              <w:rPr>
                <w:rFonts w:asciiTheme="majorBidi" w:eastAsia="Calibri" w:hAnsiTheme="majorBidi" w:cstheme="majorBidi"/>
                <w:b/>
                <w:bCs/>
                <w:sz w:val="24"/>
                <w:szCs w:val="24"/>
                <w:lang w:bidi="ar-JO"/>
              </w:rPr>
              <w:t>Principles of Macroeconomics</w:t>
            </w:r>
          </w:p>
        </w:tc>
        <w:tc>
          <w:tcPr>
            <w:tcW w:w="1985" w:type="dxa"/>
          </w:tcPr>
          <w:p w:rsidR="007B5D0E" w:rsidRPr="007B5D0E" w:rsidRDefault="007B5D0E" w:rsidP="00D631BD">
            <w:pPr>
              <w:bidi/>
              <w:jc w:val="center"/>
              <w:rPr>
                <w:rFonts w:ascii="Simplified Arabic" w:eastAsia="Times New Roman" w:hAnsi="Simplified Arabic" w:cs="Khalid Art bold"/>
                <w:b/>
                <w:bCs/>
                <w:sz w:val="24"/>
                <w:szCs w:val="24"/>
                <w:rtl/>
                <w:lang w:bidi="ar-JO"/>
              </w:rPr>
            </w:pPr>
            <w:r w:rsidRPr="007B5D0E">
              <w:rPr>
                <w:rFonts w:ascii="Simplified Arabic" w:eastAsia="Times New Roman" w:hAnsi="Simplified Arabic" w:cs="Khalid Art bold" w:hint="cs"/>
                <w:b/>
                <w:bCs/>
                <w:sz w:val="24"/>
                <w:szCs w:val="24"/>
                <w:rtl/>
                <w:lang w:bidi="ar-JO"/>
              </w:rPr>
              <w:t>02031203</w:t>
            </w:r>
          </w:p>
        </w:tc>
      </w:tr>
      <w:tr w:rsidR="007B5D0E" w:rsidRPr="003F166A" w:rsidTr="004C0B01">
        <w:tc>
          <w:tcPr>
            <w:tcW w:w="9498" w:type="dxa"/>
            <w:gridSpan w:val="8"/>
            <w:tcBorders>
              <w:bottom w:val="single" w:sz="4" w:space="0" w:color="auto"/>
            </w:tcBorders>
          </w:tcPr>
          <w:p w:rsidR="007B5D0E" w:rsidRPr="00B2755C" w:rsidRDefault="007B5D0E" w:rsidP="009665EB">
            <w:pPr>
              <w:spacing w:after="0" w:line="240" w:lineRule="auto"/>
              <w:rPr>
                <w:rFonts w:asciiTheme="majorBidi" w:hAnsiTheme="majorBidi" w:cstheme="majorBidi"/>
                <w:sz w:val="20"/>
                <w:szCs w:val="20"/>
              </w:rPr>
            </w:pPr>
            <w:r w:rsidRPr="003661AA">
              <w:rPr>
                <w:rFonts w:asciiTheme="majorBidi" w:hAnsiTheme="majorBidi" w:cstheme="majorBidi"/>
                <w:sz w:val="20"/>
                <w:szCs w:val="20"/>
              </w:rPr>
              <w:t>This course examines the economy as a science, the economic problem, the mechanism of the market's work from the presentation and demand and its determinants, the knowledge of the concept of GDP, its determinants and methods of measurement, and the definition of the problems of inflation and unemployment, methods of measurement and their causes, knowledge of its components, study of consumption and savings, The subject of money and banks, including the knowledge of monetary and financial policy and the mechanism of work of the banking system, and how we address the balance of trade and balance of payments and knowledge of economic development</w:t>
            </w:r>
            <w:r>
              <w:rPr>
                <w:rFonts w:asciiTheme="majorBidi" w:hAnsiTheme="majorBidi" w:cstheme="majorBidi"/>
                <w:sz w:val="20"/>
                <w:szCs w:val="20"/>
              </w:rPr>
              <w:t>.</w:t>
            </w:r>
          </w:p>
        </w:tc>
      </w:tr>
      <w:tr w:rsidR="007B5D0E" w:rsidRPr="003F166A" w:rsidTr="004C0B01">
        <w:tc>
          <w:tcPr>
            <w:tcW w:w="3260" w:type="dxa"/>
            <w:gridSpan w:val="4"/>
            <w:vAlign w:val="center"/>
          </w:tcPr>
          <w:p w:rsidR="007B5D0E" w:rsidRPr="003F166A" w:rsidRDefault="007B5D0E" w:rsidP="0020605E">
            <w:pPr>
              <w:bidi/>
              <w:jc w:val="center"/>
              <w:rPr>
                <w:rFonts w:asciiTheme="majorBidi" w:eastAsia="Calibri" w:hAnsiTheme="majorBidi" w:cstheme="majorBidi"/>
                <w:b/>
                <w:bCs/>
                <w:sz w:val="24"/>
                <w:szCs w:val="24"/>
                <w:lang w:bidi="ar-JO"/>
              </w:rPr>
            </w:pPr>
            <w:r w:rsidRPr="003F166A">
              <w:rPr>
                <w:rFonts w:asciiTheme="majorBidi" w:eastAsia="Calibri" w:hAnsiTheme="majorBidi" w:cstheme="majorBidi"/>
                <w:b/>
                <w:bCs/>
                <w:sz w:val="24"/>
                <w:szCs w:val="24"/>
                <w:lang w:bidi="ar-JO"/>
              </w:rPr>
              <w:t>Pre - requisite</w:t>
            </w:r>
          </w:p>
        </w:tc>
        <w:tc>
          <w:tcPr>
            <w:tcW w:w="1560" w:type="dxa"/>
            <w:gridSpan w:val="2"/>
            <w:vAlign w:val="center"/>
          </w:tcPr>
          <w:p w:rsidR="007B5D0E" w:rsidRPr="003F166A" w:rsidRDefault="007B5D0E" w:rsidP="0020605E">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Credit Hours</w:t>
            </w:r>
          </w:p>
        </w:tc>
        <w:tc>
          <w:tcPr>
            <w:tcW w:w="2693" w:type="dxa"/>
            <w:vAlign w:val="center"/>
          </w:tcPr>
          <w:p w:rsidR="007B5D0E" w:rsidRPr="003F166A" w:rsidRDefault="007B5D0E" w:rsidP="0020605E">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Name</w:t>
            </w:r>
          </w:p>
        </w:tc>
        <w:tc>
          <w:tcPr>
            <w:tcW w:w="1985" w:type="dxa"/>
            <w:vAlign w:val="center"/>
          </w:tcPr>
          <w:p w:rsidR="007B5D0E" w:rsidRPr="003F166A" w:rsidRDefault="007B5D0E" w:rsidP="0020605E">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Number</w:t>
            </w:r>
          </w:p>
        </w:tc>
      </w:tr>
      <w:tr w:rsidR="007B5D0E" w:rsidRPr="003F166A" w:rsidTr="004C0B01">
        <w:tc>
          <w:tcPr>
            <w:tcW w:w="3260" w:type="dxa"/>
            <w:gridSpan w:val="4"/>
            <w:vAlign w:val="center"/>
          </w:tcPr>
          <w:p w:rsidR="007B5D0E" w:rsidRPr="003F166A" w:rsidRDefault="007B5D0E" w:rsidP="004C0B01">
            <w:pPr>
              <w:bidi/>
              <w:jc w:val="center"/>
              <w:rPr>
                <w:rFonts w:asciiTheme="majorBidi" w:eastAsia="Calibri" w:hAnsiTheme="majorBidi" w:cstheme="majorBidi"/>
                <w:b/>
                <w:bCs/>
                <w:sz w:val="24"/>
                <w:szCs w:val="24"/>
                <w:rtl/>
                <w:lang w:bidi="ar-JO"/>
              </w:rPr>
            </w:pPr>
            <w:r>
              <w:rPr>
                <w:rFonts w:asciiTheme="majorBidi" w:eastAsia="Calibri" w:hAnsiTheme="majorBidi" w:cstheme="majorBidi" w:hint="cs"/>
                <w:b/>
                <w:bCs/>
                <w:sz w:val="24"/>
                <w:szCs w:val="24"/>
                <w:rtl/>
                <w:lang w:bidi="ar-JO"/>
              </w:rPr>
              <w:t>-</w:t>
            </w:r>
          </w:p>
        </w:tc>
        <w:tc>
          <w:tcPr>
            <w:tcW w:w="1560" w:type="dxa"/>
            <w:gridSpan w:val="2"/>
            <w:vAlign w:val="center"/>
          </w:tcPr>
          <w:p w:rsidR="007B5D0E" w:rsidRPr="003F166A" w:rsidRDefault="007B5D0E" w:rsidP="004C0B01">
            <w:pPr>
              <w:bidi/>
              <w:jc w:val="center"/>
              <w:rPr>
                <w:rFonts w:asciiTheme="majorBidi" w:eastAsia="Calibri" w:hAnsiTheme="majorBidi" w:cstheme="majorBidi"/>
                <w:b/>
                <w:bCs/>
                <w:sz w:val="24"/>
                <w:szCs w:val="24"/>
                <w:rtl/>
                <w:lang w:bidi="ar-JO"/>
              </w:rPr>
            </w:pPr>
            <w:r>
              <w:rPr>
                <w:rFonts w:asciiTheme="majorBidi" w:eastAsia="Calibri" w:hAnsiTheme="majorBidi" w:cstheme="majorBidi" w:hint="cs"/>
                <w:b/>
                <w:bCs/>
                <w:sz w:val="24"/>
                <w:szCs w:val="24"/>
                <w:rtl/>
                <w:lang w:bidi="ar-JO"/>
              </w:rPr>
              <w:t>3</w:t>
            </w:r>
          </w:p>
        </w:tc>
        <w:tc>
          <w:tcPr>
            <w:tcW w:w="2693" w:type="dxa"/>
            <w:vAlign w:val="center"/>
          </w:tcPr>
          <w:p w:rsidR="007B5D0E" w:rsidRPr="003F166A" w:rsidRDefault="007B5D0E" w:rsidP="004C0B01">
            <w:pPr>
              <w:bidi/>
              <w:jc w:val="center"/>
              <w:rPr>
                <w:rFonts w:asciiTheme="majorBidi" w:eastAsia="Calibri" w:hAnsiTheme="majorBidi" w:cstheme="majorBidi"/>
                <w:b/>
                <w:bCs/>
                <w:sz w:val="24"/>
                <w:szCs w:val="24"/>
                <w:rtl/>
                <w:lang w:bidi="ar-JO"/>
              </w:rPr>
            </w:pPr>
            <w:r>
              <w:rPr>
                <w:rFonts w:asciiTheme="majorBidi" w:eastAsia="Calibri" w:hAnsiTheme="majorBidi" w:cstheme="majorBidi"/>
                <w:b/>
                <w:bCs/>
                <w:sz w:val="24"/>
                <w:szCs w:val="24"/>
                <w:lang w:bidi="ar-JO"/>
              </w:rPr>
              <w:t>Principles of Microeconomics</w:t>
            </w:r>
          </w:p>
        </w:tc>
        <w:tc>
          <w:tcPr>
            <w:tcW w:w="1985" w:type="dxa"/>
            <w:vAlign w:val="center"/>
          </w:tcPr>
          <w:p w:rsidR="007B5D0E" w:rsidRPr="007B5D0E" w:rsidRDefault="007B5D0E" w:rsidP="004C0B01">
            <w:pPr>
              <w:bidi/>
              <w:jc w:val="center"/>
              <w:rPr>
                <w:rFonts w:asciiTheme="majorBidi" w:eastAsia="Calibri" w:hAnsiTheme="majorBidi" w:cstheme="majorBidi"/>
                <w:b/>
                <w:bCs/>
                <w:sz w:val="24"/>
                <w:szCs w:val="24"/>
                <w:rtl/>
                <w:lang w:bidi="ar-JO"/>
              </w:rPr>
            </w:pPr>
            <w:r w:rsidRPr="007B5D0E">
              <w:rPr>
                <w:rFonts w:ascii="Simplified Arabic" w:eastAsia="Times New Roman" w:hAnsi="Simplified Arabic" w:cs="Khalid Art bold" w:hint="cs"/>
                <w:b/>
                <w:bCs/>
                <w:sz w:val="24"/>
                <w:szCs w:val="24"/>
                <w:rtl/>
                <w:lang w:bidi="ar-JO"/>
              </w:rPr>
              <w:t>02031102</w:t>
            </w:r>
          </w:p>
        </w:tc>
      </w:tr>
      <w:tr w:rsidR="007B5D0E" w:rsidRPr="003F166A" w:rsidTr="004C0B01">
        <w:tc>
          <w:tcPr>
            <w:tcW w:w="9498" w:type="dxa"/>
            <w:gridSpan w:val="8"/>
          </w:tcPr>
          <w:p w:rsidR="007B5D0E" w:rsidRPr="003F166A" w:rsidRDefault="007B5D0E" w:rsidP="009665EB">
            <w:pPr>
              <w:spacing w:after="0" w:line="240" w:lineRule="auto"/>
              <w:rPr>
                <w:rFonts w:asciiTheme="majorBidi" w:eastAsia="Times New Roman" w:hAnsiTheme="majorBidi" w:cstheme="majorBidi"/>
                <w:sz w:val="24"/>
                <w:szCs w:val="24"/>
                <w:lang w:bidi="ar-JO"/>
              </w:rPr>
            </w:pPr>
            <w:r w:rsidRPr="003661AA">
              <w:rPr>
                <w:rFonts w:asciiTheme="majorBidi" w:hAnsiTheme="majorBidi" w:cstheme="majorBidi"/>
                <w:sz w:val="20"/>
                <w:szCs w:val="20"/>
              </w:rPr>
              <w:t xml:space="preserve">This course examines the economic problem and the mechanism of solving in economical systems with focusing on the role of the prices mechanism through the interaction between Demand and Supply and customer </w:t>
            </w:r>
            <w:r w:rsidR="009665EB" w:rsidRPr="003661AA">
              <w:rPr>
                <w:rFonts w:asciiTheme="majorBidi" w:hAnsiTheme="majorBidi" w:cstheme="majorBidi"/>
                <w:sz w:val="20"/>
                <w:szCs w:val="20"/>
              </w:rPr>
              <w:t>behaviour</w:t>
            </w:r>
            <w:r w:rsidRPr="003661AA">
              <w:rPr>
                <w:rFonts w:asciiTheme="majorBidi" w:hAnsiTheme="majorBidi" w:cstheme="majorBidi"/>
                <w:sz w:val="20"/>
                <w:szCs w:val="20"/>
              </w:rPr>
              <w:t xml:space="preserve"> analysis in addition to explaining the demand and supply </w:t>
            </w:r>
            <w:r w:rsidRPr="003661AA">
              <w:rPr>
                <w:rFonts w:asciiTheme="majorBidi" w:hAnsiTheme="majorBidi" w:cstheme="majorBidi"/>
                <w:sz w:val="20"/>
                <w:szCs w:val="20"/>
                <w:lang w:bidi="ar-JO"/>
              </w:rPr>
              <w:t xml:space="preserve">factors. As well as explaining the customer </w:t>
            </w:r>
            <w:r w:rsidR="009665EB" w:rsidRPr="003661AA">
              <w:rPr>
                <w:rFonts w:asciiTheme="majorBidi" w:hAnsiTheme="majorBidi" w:cstheme="majorBidi"/>
                <w:sz w:val="20"/>
                <w:szCs w:val="20"/>
                <w:lang w:bidi="ar-JO"/>
              </w:rPr>
              <w:t>behaviour</w:t>
            </w:r>
            <w:r w:rsidRPr="003661AA">
              <w:rPr>
                <w:rFonts w:asciiTheme="majorBidi" w:hAnsiTheme="majorBidi" w:cstheme="majorBidi"/>
                <w:sz w:val="20"/>
                <w:szCs w:val="20"/>
                <w:lang w:bidi="ar-JO"/>
              </w:rPr>
              <w:t xml:space="preserve"> role in specifying the supply through the cost and production theory</w:t>
            </w:r>
            <w:r>
              <w:rPr>
                <w:rFonts w:asciiTheme="majorBidi" w:eastAsia="Times New Roman" w:hAnsiTheme="majorBidi" w:cstheme="majorBidi"/>
                <w:sz w:val="24"/>
                <w:szCs w:val="24"/>
                <w:lang w:bidi="ar-JO"/>
              </w:rPr>
              <w:t>.</w:t>
            </w:r>
          </w:p>
        </w:tc>
      </w:tr>
      <w:tr w:rsidR="007B5D0E" w:rsidRPr="003F166A" w:rsidTr="004C0B01">
        <w:tc>
          <w:tcPr>
            <w:tcW w:w="2632" w:type="dxa"/>
            <w:gridSpan w:val="2"/>
            <w:tcBorders>
              <w:top w:val="single" w:sz="4" w:space="0" w:color="auto"/>
            </w:tcBorders>
            <w:vAlign w:val="center"/>
          </w:tcPr>
          <w:p w:rsidR="007B5D0E" w:rsidRPr="003F166A" w:rsidRDefault="007B5D0E" w:rsidP="0052048B">
            <w:pPr>
              <w:bidi/>
              <w:jc w:val="center"/>
              <w:rPr>
                <w:rFonts w:asciiTheme="majorBidi" w:eastAsia="Calibri" w:hAnsiTheme="majorBidi" w:cstheme="majorBidi"/>
                <w:b/>
                <w:bCs/>
                <w:sz w:val="24"/>
                <w:szCs w:val="24"/>
                <w:lang w:bidi="ar-JO"/>
              </w:rPr>
            </w:pPr>
            <w:r w:rsidRPr="003F166A">
              <w:rPr>
                <w:rFonts w:asciiTheme="majorBidi" w:eastAsia="Calibri" w:hAnsiTheme="majorBidi" w:cstheme="majorBidi"/>
                <w:b/>
                <w:bCs/>
                <w:sz w:val="24"/>
                <w:szCs w:val="24"/>
                <w:lang w:bidi="ar-JO"/>
              </w:rPr>
              <w:t>Pre - requisite</w:t>
            </w:r>
          </w:p>
        </w:tc>
        <w:tc>
          <w:tcPr>
            <w:tcW w:w="2188" w:type="dxa"/>
            <w:gridSpan w:val="4"/>
            <w:tcBorders>
              <w:top w:val="single" w:sz="4" w:space="0" w:color="auto"/>
            </w:tcBorders>
            <w:vAlign w:val="center"/>
          </w:tcPr>
          <w:p w:rsidR="007B5D0E" w:rsidRPr="003F166A" w:rsidRDefault="007B5D0E"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Credit Hours</w:t>
            </w:r>
          </w:p>
        </w:tc>
        <w:tc>
          <w:tcPr>
            <w:tcW w:w="2693" w:type="dxa"/>
            <w:tcBorders>
              <w:top w:val="single" w:sz="4" w:space="0" w:color="auto"/>
            </w:tcBorders>
            <w:vAlign w:val="center"/>
          </w:tcPr>
          <w:p w:rsidR="007B5D0E" w:rsidRPr="003F166A" w:rsidRDefault="007B5D0E"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Name</w:t>
            </w:r>
          </w:p>
        </w:tc>
        <w:tc>
          <w:tcPr>
            <w:tcW w:w="1985" w:type="dxa"/>
            <w:tcBorders>
              <w:top w:val="single" w:sz="4" w:space="0" w:color="auto"/>
            </w:tcBorders>
            <w:vAlign w:val="center"/>
          </w:tcPr>
          <w:p w:rsidR="007B5D0E" w:rsidRPr="003F166A" w:rsidRDefault="007B5D0E"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Number</w:t>
            </w:r>
          </w:p>
        </w:tc>
      </w:tr>
      <w:tr w:rsidR="007B5D0E" w:rsidRPr="003F166A" w:rsidTr="004C0B01">
        <w:tc>
          <w:tcPr>
            <w:tcW w:w="2632" w:type="dxa"/>
            <w:gridSpan w:val="2"/>
          </w:tcPr>
          <w:p w:rsidR="007B5D0E" w:rsidRPr="007B5D0E" w:rsidRDefault="007B5D0E" w:rsidP="0052048B">
            <w:pPr>
              <w:bidi/>
              <w:jc w:val="center"/>
              <w:rPr>
                <w:rFonts w:asciiTheme="majorBidi" w:eastAsia="Calibri" w:hAnsiTheme="majorBidi" w:cstheme="majorBidi"/>
                <w:b/>
                <w:bCs/>
                <w:sz w:val="24"/>
                <w:szCs w:val="24"/>
                <w:rtl/>
                <w:lang w:bidi="ar-JO"/>
              </w:rPr>
            </w:pPr>
            <w:r w:rsidRPr="007B5D0E">
              <w:rPr>
                <w:rFonts w:ascii="Simplified Arabic" w:eastAsia="Times New Roman" w:hAnsi="Simplified Arabic" w:cs="Khalid Art bold"/>
                <w:b/>
                <w:bCs/>
                <w:sz w:val="24"/>
                <w:szCs w:val="24"/>
                <w:rtl/>
              </w:rPr>
              <w:t>02033125</w:t>
            </w:r>
          </w:p>
        </w:tc>
        <w:tc>
          <w:tcPr>
            <w:tcW w:w="2188" w:type="dxa"/>
            <w:gridSpan w:val="4"/>
          </w:tcPr>
          <w:p w:rsidR="007B5D0E" w:rsidRPr="003F166A" w:rsidRDefault="007B5D0E" w:rsidP="0052048B">
            <w:pPr>
              <w:bidi/>
              <w:jc w:val="center"/>
              <w:rPr>
                <w:rFonts w:asciiTheme="majorBidi" w:eastAsia="Calibri" w:hAnsiTheme="majorBidi" w:cstheme="majorBidi"/>
                <w:b/>
                <w:bCs/>
                <w:sz w:val="24"/>
                <w:szCs w:val="24"/>
                <w:rtl/>
                <w:lang w:bidi="ar-JO"/>
              </w:rPr>
            </w:pPr>
            <w:r>
              <w:rPr>
                <w:rFonts w:asciiTheme="majorBidi" w:eastAsia="Calibri" w:hAnsiTheme="majorBidi" w:cstheme="majorBidi" w:hint="cs"/>
                <w:b/>
                <w:bCs/>
                <w:sz w:val="24"/>
                <w:szCs w:val="24"/>
                <w:rtl/>
                <w:lang w:bidi="ar-JO"/>
              </w:rPr>
              <w:t>3</w:t>
            </w:r>
          </w:p>
        </w:tc>
        <w:tc>
          <w:tcPr>
            <w:tcW w:w="2693" w:type="dxa"/>
          </w:tcPr>
          <w:p w:rsidR="007B5D0E" w:rsidRPr="003F166A" w:rsidRDefault="007B5D0E" w:rsidP="00127621">
            <w:pPr>
              <w:bidi/>
              <w:jc w:val="center"/>
              <w:rPr>
                <w:rFonts w:asciiTheme="majorBidi" w:eastAsia="Calibri" w:hAnsiTheme="majorBidi" w:cstheme="majorBidi"/>
                <w:b/>
                <w:bCs/>
                <w:sz w:val="24"/>
                <w:szCs w:val="24"/>
                <w:lang w:bidi="ar-JO"/>
              </w:rPr>
            </w:pPr>
            <w:proofErr w:type="spellStart"/>
            <w:r>
              <w:rPr>
                <w:rFonts w:asciiTheme="majorBidi" w:eastAsia="Calibri" w:hAnsiTheme="majorBidi" w:cstheme="majorBidi"/>
                <w:b/>
                <w:bCs/>
                <w:sz w:val="24"/>
                <w:szCs w:val="24"/>
                <w:lang w:bidi="ar-JO"/>
              </w:rPr>
              <w:t>Behavioral</w:t>
            </w:r>
            <w:proofErr w:type="spellEnd"/>
            <w:r>
              <w:rPr>
                <w:rFonts w:asciiTheme="majorBidi" w:eastAsia="Calibri" w:hAnsiTheme="majorBidi" w:cstheme="majorBidi"/>
                <w:b/>
                <w:bCs/>
                <w:sz w:val="24"/>
                <w:szCs w:val="24"/>
                <w:lang w:bidi="ar-JO"/>
              </w:rPr>
              <w:t xml:space="preserve"> Finance</w:t>
            </w:r>
          </w:p>
        </w:tc>
        <w:tc>
          <w:tcPr>
            <w:tcW w:w="1985" w:type="dxa"/>
          </w:tcPr>
          <w:p w:rsidR="007B5D0E" w:rsidRPr="007B5D0E" w:rsidRDefault="007B5D0E" w:rsidP="0052048B">
            <w:pPr>
              <w:bidi/>
              <w:jc w:val="center"/>
              <w:rPr>
                <w:rFonts w:asciiTheme="majorBidi" w:eastAsia="Calibri" w:hAnsiTheme="majorBidi" w:cstheme="majorBidi"/>
                <w:b/>
                <w:bCs/>
                <w:sz w:val="24"/>
                <w:szCs w:val="24"/>
                <w:rtl/>
                <w:lang w:bidi="ar-JO"/>
              </w:rPr>
            </w:pPr>
            <w:r w:rsidRPr="007B5D0E">
              <w:rPr>
                <w:rFonts w:ascii="Simplified Arabic" w:eastAsia="Times New Roman" w:hAnsi="Simplified Arabic" w:cs="Khalid Art bold" w:hint="cs"/>
                <w:b/>
                <w:bCs/>
                <w:sz w:val="24"/>
                <w:szCs w:val="24"/>
                <w:rtl/>
              </w:rPr>
              <w:t>02034135</w:t>
            </w:r>
          </w:p>
        </w:tc>
      </w:tr>
      <w:tr w:rsidR="007B5D0E" w:rsidRPr="003F166A" w:rsidTr="004C0B01">
        <w:tc>
          <w:tcPr>
            <w:tcW w:w="9498" w:type="dxa"/>
            <w:gridSpan w:val="8"/>
            <w:tcBorders>
              <w:bottom w:val="single" w:sz="4" w:space="0" w:color="auto"/>
            </w:tcBorders>
          </w:tcPr>
          <w:p w:rsidR="007B5D0E" w:rsidRPr="003F166A" w:rsidRDefault="007B5D0E" w:rsidP="00A92C6D">
            <w:pPr>
              <w:spacing w:after="0" w:line="240" w:lineRule="auto"/>
              <w:rPr>
                <w:rFonts w:asciiTheme="majorBidi" w:eastAsia="Calibri" w:hAnsiTheme="majorBidi" w:cstheme="majorBidi"/>
                <w:b/>
                <w:bCs/>
                <w:sz w:val="24"/>
                <w:szCs w:val="24"/>
                <w:lang w:bidi="ar-JO"/>
              </w:rPr>
            </w:pPr>
            <w:proofErr w:type="spellStart"/>
            <w:r w:rsidRPr="005B5923">
              <w:rPr>
                <w:rFonts w:asciiTheme="majorBidi" w:hAnsiTheme="majorBidi" w:cstheme="majorBidi"/>
                <w:sz w:val="20"/>
                <w:szCs w:val="20"/>
              </w:rPr>
              <w:t>Behavioral</w:t>
            </w:r>
            <w:proofErr w:type="spellEnd"/>
            <w:r w:rsidRPr="005B5923">
              <w:rPr>
                <w:rFonts w:asciiTheme="majorBidi" w:hAnsiTheme="majorBidi" w:cstheme="majorBidi"/>
                <w:sz w:val="20"/>
                <w:szCs w:val="20"/>
              </w:rPr>
              <w:t xml:space="preserve"> finance is the application of psychological concepts to the investors’ behavior and financial decisions. This course describes several topics related to the application of </w:t>
            </w:r>
            <w:proofErr w:type="spellStart"/>
            <w:r w:rsidRPr="005B5923">
              <w:rPr>
                <w:rFonts w:asciiTheme="majorBidi" w:hAnsiTheme="majorBidi" w:cstheme="majorBidi"/>
                <w:sz w:val="20"/>
                <w:szCs w:val="20"/>
              </w:rPr>
              <w:t>behavioral</w:t>
            </w:r>
            <w:proofErr w:type="spellEnd"/>
            <w:r w:rsidRPr="005B5923">
              <w:rPr>
                <w:rFonts w:asciiTheme="majorBidi" w:hAnsiTheme="majorBidi" w:cstheme="majorBidi"/>
                <w:sz w:val="20"/>
                <w:szCs w:val="20"/>
              </w:rPr>
              <w:t xml:space="preserve"> financial approaches and decision-making biases of the individual investors and the financial companies. It proffers an understanding of the different patterns of the psychological behavior and its impact on the financial decision-making. This course also includes effective concepts and mechanisms to help enhance the efficiency of the investors’ financial decisions</w:t>
            </w:r>
          </w:p>
        </w:tc>
      </w:tr>
      <w:tr w:rsidR="007B5D0E" w:rsidRPr="003F166A" w:rsidTr="004C0B01">
        <w:tc>
          <w:tcPr>
            <w:tcW w:w="2632" w:type="dxa"/>
            <w:gridSpan w:val="2"/>
            <w:tcBorders>
              <w:top w:val="single" w:sz="4" w:space="0" w:color="auto"/>
            </w:tcBorders>
            <w:vAlign w:val="center"/>
          </w:tcPr>
          <w:p w:rsidR="007B5D0E" w:rsidRPr="003F166A" w:rsidRDefault="007B5D0E" w:rsidP="0052048B">
            <w:pPr>
              <w:bidi/>
              <w:jc w:val="center"/>
              <w:rPr>
                <w:rFonts w:asciiTheme="majorBidi" w:eastAsia="Calibri" w:hAnsiTheme="majorBidi" w:cstheme="majorBidi"/>
                <w:b/>
                <w:bCs/>
                <w:sz w:val="24"/>
                <w:szCs w:val="24"/>
                <w:lang w:bidi="ar-JO"/>
              </w:rPr>
            </w:pPr>
            <w:r w:rsidRPr="003F166A">
              <w:rPr>
                <w:rFonts w:asciiTheme="majorBidi" w:eastAsia="Calibri" w:hAnsiTheme="majorBidi" w:cstheme="majorBidi"/>
                <w:b/>
                <w:bCs/>
                <w:sz w:val="24"/>
                <w:szCs w:val="24"/>
                <w:lang w:bidi="ar-JO"/>
              </w:rPr>
              <w:t>Pre - requisite</w:t>
            </w:r>
          </w:p>
        </w:tc>
        <w:tc>
          <w:tcPr>
            <w:tcW w:w="2188" w:type="dxa"/>
            <w:gridSpan w:val="4"/>
            <w:tcBorders>
              <w:top w:val="single" w:sz="4" w:space="0" w:color="auto"/>
            </w:tcBorders>
            <w:vAlign w:val="center"/>
          </w:tcPr>
          <w:p w:rsidR="007B5D0E" w:rsidRPr="003F166A" w:rsidRDefault="007B5D0E"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Credit Hours</w:t>
            </w:r>
          </w:p>
        </w:tc>
        <w:tc>
          <w:tcPr>
            <w:tcW w:w="2693" w:type="dxa"/>
            <w:tcBorders>
              <w:top w:val="single" w:sz="4" w:space="0" w:color="auto"/>
            </w:tcBorders>
            <w:vAlign w:val="center"/>
          </w:tcPr>
          <w:p w:rsidR="007B5D0E" w:rsidRPr="003F166A" w:rsidRDefault="007B5D0E"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Name</w:t>
            </w:r>
          </w:p>
        </w:tc>
        <w:tc>
          <w:tcPr>
            <w:tcW w:w="1985" w:type="dxa"/>
            <w:tcBorders>
              <w:top w:val="single" w:sz="4" w:space="0" w:color="auto"/>
            </w:tcBorders>
            <w:vAlign w:val="center"/>
          </w:tcPr>
          <w:p w:rsidR="007B5D0E" w:rsidRPr="003F166A" w:rsidRDefault="007B5D0E"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Number</w:t>
            </w:r>
          </w:p>
        </w:tc>
      </w:tr>
      <w:tr w:rsidR="007B5D0E" w:rsidRPr="003F166A" w:rsidTr="004C0B01">
        <w:tc>
          <w:tcPr>
            <w:tcW w:w="2632" w:type="dxa"/>
            <w:gridSpan w:val="2"/>
            <w:vAlign w:val="center"/>
          </w:tcPr>
          <w:p w:rsidR="007B5D0E" w:rsidRPr="007B5D0E" w:rsidRDefault="007B5D0E" w:rsidP="00D631BD">
            <w:pPr>
              <w:bidi/>
              <w:jc w:val="center"/>
              <w:rPr>
                <w:rFonts w:ascii="Simplified Arabic" w:hAnsi="Simplified Arabic" w:cs="Khalid Art bold"/>
                <w:b/>
                <w:bCs/>
                <w:sz w:val="24"/>
                <w:szCs w:val="24"/>
              </w:rPr>
            </w:pPr>
            <w:r w:rsidRPr="007B5D0E">
              <w:rPr>
                <w:rFonts w:ascii="Simplified Arabic" w:hAnsi="Simplified Arabic" w:cs="Khalid Art bold"/>
                <w:b/>
                <w:bCs/>
                <w:sz w:val="24"/>
                <w:szCs w:val="24"/>
                <w:rtl/>
              </w:rPr>
              <w:t>02031211</w:t>
            </w:r>
          </w:p>
        </w:tc>
        <w:tc>
          <w:tcPr>
            <w:tcW w:w="2188" w:type="dxa"/>
            <w:gridSpan w:val="4"/>
            <w:vAlign w:val="center"/>
          </w:tcPr>
          <w:p w:rsidR="007B5D0E" w:rsidRPr="003F166A" w:rsidRDefault="007B5D0E" w:rsidP="004C0B01">
            <w:pPr>
              <w:bidi/>
              <w:jc w:val="center"/>
              <w:rPr>
                <w:rFonts w:asciiTheme="majorBidi" w:eastAsia="Calibri" w:hAnsiTheme="majorBidi" w:cstheme="majorBidi"/>
                <w:b/>
                <w:bCs/>
                <w:sz w:val="24"/>
                <w:szCs w:val="24"/>
                <w:rtl/>
                <w:lang w:bidi="ar-JO"/>
              </w:rPr>
            </w:pPr>
            <w:r>
              <w:rPr>
                <w:rFonts w:asciiTheme="majorBidi" w:eastAsia="Calibri" w:hAnsiTheme="majorBidi" w:cstheme="majorBidi" w:hint="cs"/>
                <w:b/>
                <w:bCs/>
                <w:sz w:val="24"/>
                <w:szCs w:val="24"/>
                <w:rtl/>
                <w:lang w:bidi="ar-JO"/>
              </w:rPr>
              <w:t>3</w:t>
            </w:r>
          </w:p>
        </w:tc>
        <w:tc>
          <w:tcPr>
            <w:tcW w:w="2693" w:type="dxa"/>
            <w:vAlign w:val="center"/>
          </w:tcPr>
          <w:p w:rsidR="007B5D0E" w:rsidRPr="003F166A" w:rsidRDefault="007B5D0E" w:rsidP="004C0B01">
            <w:pPr>
              <w:bidi/>
              <w:jc w:val="center"/>
              <w:rPr>
                <w:rFonts w:asciiTheme="majorBidi" w:eastAsia="Calibri" w:hAnsiTheme="majorBidi" w:cstheme="majorBidi"/>
                <w:b/>
                <w:bCs/>
                <w:sz w:val="24"/>
                <w:szCs w:val="24"/>
                <w:lang w:bidi="ar-JO"/>
              </w:rPr>
            </w:pPr>
            <w:r>
              <w:rPr>
                <w:rFonts w:asciiTheme="majorBidi" w:eastAsia="Calibri" w:hAnsiTheme="majorBidi" w:cstheme="majorBidi"/>
                <w:b/>
                <w:bCs/>
                <w:sz w:val="24"/>
                <w:szCs w:val="24"/>
                <w:lang w:bidi="ar-JO"/>
              </w:rPr>
              <w:t>Financial Mathematics</w:t>
            </w:r>
          </w:p>
        </w:tc>
        <w:tc>
          <w:tcPr>
            <w:tcW w:w="1985" w:type="dxa"/>
            <w:vAlign w:val="center"/>
          </w:tcPr>
          <w:p w:rsidR="007B5D0E" w:rsidRPr="008E01D6" w:rsidRDefault="007B5D0E" w:rsidP="00D631BD">
            <w:pPr>
              <w:pStyle w:val="ListParagraph"/>
              <w:ind w:left="0"/>
              <w:rPr>
                <w:rFonts w:ascii="Simplified Arabic" w:eastAsia="Times New Roman" w:hAnsi="Simplified Arabic" w:cs="Khalid Art bold"/>
                <w:sz w:val="24"/>
                <w:szCs w:val="24"/>
                <w:rtl/>
              </w:rPr>
            </w:pPr>
            <w:r w:rsidRPr="008E01D6">
              <w:rPr>
                <w:rFonts w:ascii="Simplified Arabic" w:eastAsia="Times New Roman" w:hAnsi="Simplified Arabic" w:cs="Khalid Art bold" w:hint="cs"/>
                <w:sz w:val="24"/>
                <w:szCs w:val="24"/>
                <w:rtl/>
              </w:rPr>
              <w:t>02032141</w:t>
            </w:r>
          </w:p>
        </w:tc>
      </w:tr>
      <w:tr w:rsidR="007B5D0E" w:rsidRPr="003F166A" w:rsidTr="004C0B01">
        <w:tc>
          <w:tcPr>
            <w:tcW w:w="9498" w:type="dxa"/>
            <w:gridSpan w:val="8"/>
            <w:tcBorders>
              <w:bottom w:val="single" w:sz="4" w:space="0" w:color="auto"/>
            </w:tcBorders>
          </w:tcPr>
          <w:p w:rsidR="007B5D0E" w:rsidRPr="003F166A" w:rsidRDefault="007B5D0E" w:rsidP="00A92C6D">
            <w:pPr>
              <w:spacing w:after="0" w:line="240" w:lineRule="auto"/>
              <w:rPr>
                <w:rFonts w:asciiTheme="majorBidi" w:hAnsiTheme="majorBidi" w:cstheme="majorBidi"/>
                <w:b/>
                <w:bCs/>
                <w:sz w:val="24"/>
                <w:szCs w:val="24"/>
                <w:lang w:bidi="ar-JO"/>
              </w:rPr>
            </w:pPr>
            <w:r w:rsidRPr="003661AA">
              <w:rPr>
                <w:rFonts w:asciiTheme="majorBidi" w:hAnsiTheme="majorBidi" w:cstheme="majorBidi"/>
                <w:color w:val="212121"/>
                <w:sz w:val="20"/>
                <w:szCs w:val="20"/>
                <w:shd w:val="clear" w:color="auto" w:fill="FFFFFF"/>
              </w:rPr>
              <w:t>This course deals with the understanding of a range of mathematical tools as a basis for solving problems related to simple and compound benefits, logarithms, bases, roots, mathematical equations, usury, long term loan consumption, compound interest, bond valuation, depreciation methods, valuation methods</w:t>
            </w:r>
            <w:r>
              <w:rPr>
                <w:rFonts w:asciiTheme="majorBidi" w:hAnsiTheme="majorBidi" w:cstheme="majorBidi"/>
                <w:color w:val="212121"/>
                <w:sz w:val="20"/>
                <w:szCs w:val="20"/>
                <w:shd w:val="clear" w:color="auto" w:fill="FFFFFF"/>
              </w:rPr>
              <w:t>.</w:t>
            </w:r>
          </w:p>
        </w:tc>
      </w:tr>
    </w:tbl>
    <w:p w:rsidR="00B2755C" w:rsidRDefault="00B2755C">
      <w:pPr>
        <w:bidi/>
      </w:pPr>
      <w:r>
        <w:br w:type="page"/>
      </w:r>
    </w:p>
    <w:tbl>
      <w:tblPr>
        <w:tblStyle w:val="TableGrid1"/>
        <w:bidiVisual/>
        <w:tblW w:w="9498" w:type="dxa"/>
        <w:tblInd w:w="-942" w:type="dxa"/>
        <w:tblLayout w:type="fixed"/>
        <w:tblLook w:val="04A0" w:firstRow="1" w:lastRow="0" w:firstColumn="1" w:lastColumn="0" w:noHBand="0" w:noVBand="1"/>
      </w:tblPr>
      <w:tblGrid>
        <w:gridCol w:w="2631"/>
        <w:gridCol w:w="2188"/>
        <w:gridCol w:w="2693"/>
        <w:gridCol w:w="1986"/>
      </w:tblGrid>
      <w:tr w:rsidR="007B0445" w:rsidRPr="003F166A" w:rsidTr="00B2755C">
        <w:tc>
          <w:tcPr>
            <w:tcW w:w="2631" w:type="dxa"/>
            <w:tcBorders>
              <w:top w:val="single" w:sz="4" w:space="0" w:color="auto"/>
            </w:tcBorders>
            <w:vAlign w:val="center"/>
          </w:tcPr>
          <w:p w:rsidR="007B0445" w:rsidRPr="003F166A" w:rsidRDefault="00E53422" w:rsidP="0052048B">
            <w:pPr>
              <w:bidi/>
              <w:jc w:val="center"/>
              <w:rPr>
                <w:rFonts w:asciiTheme="majorBidi" w:eastAsia="Calibri" w:hAnsiTheme="majorBidi" w:cstheme="majorBidi"/>
                <w:b/>
                <w:bCs/>
                <w:sz w:val="24"/>
                <w:szCs w:val="24"/>
                <w:lang w:bidi="ar-JO"/>
              </w:rPr>
            </w:pPr>
            <w:r w:rsidRPr="003F166A">
              <w:rPr>
                <w:rFonts w:asciiTheme="majorBidi" w:eastAsia="Calibri" w:hAnsiTheme="majorBidi" w:cstheme="majorBidi"/>
                <w:b/>
                <w:bCs/>
                <w:sz w:val="24"/>
                <w:szCs w:val="24"/>
                <w:lang w:bidi="ar-JO"/>
              </w:rPr>
              <w:lastRenderedPageBreak/>
              <w:t>Pre - requisite</w:t>
            </w:r>
          </w:p>
        </w:tc>
        <w:tc>
          <w:tcPr>
            <w:tcW w:w="2188" w:type="dxa"/>
            <w:tcBorders>
              <w:top w:val="single" w:sz="4" w:space="0" w:color="auto"/>
            </w:tcBorders>
            <w:vAlign w:val="center"/>
          </w:tcPr>
          <w:p w:rsidR="007B0445" w:rsidRPr="003F166A" w:rsidRDefault="007B0445"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Credit Hours</w:t>
            </w:r>
          </w:p>
        </w:tc>
        <w:tc>
          <w:tcPr>
            <w:tcW w:w="2693" w:type="dxa"/>
            <w:tcBorders>
              <w:top w:val="single" w:sz="4" w:space="0" w:color="auto"/>
            </w:tcBorders>
            <w:vAlign w:val="center"/>
          </w:tcPr>
          <w:p w:rsidR="007B0445" w:rsidRPr="003F166A" w:rsidRDefault="007B0445"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Name</w:t>
            </w:r>
          </w:p>
        </w:tc>
        <w:tc>
          <w:tcPr>
            <w:tcW w:w="1986" w:type="dxa"/>
            <w:tcBorders>
              <w:top w:val="single" w:sz="4" w:space="0" w:color="auto"/>
            </w:tcBorders>
            <w:vAlign w:val="center"/>
          </w:tcPr>
          <w:p w:rsidR="007B0445" w:rsidRPr="003F166A" w:rsidRDefault="007B0445"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Number</w:t>
            </w:r>
          </w:p>
        </w:tc>
      </w:tr>
      <w:tr w:rsidR="00312101" w:rsidRPr="003F166A" w:rsidTr="00B2755C">
        <w:tc>
          <w:tcPr>
            <w:tcW w:w="2631" w:type="dxa"/>
            <w:vAlign w:val="center"/>
          </w:tcPr>
          <w:p w:rsidR="00312101" w:rsidRPr="003F166A" w:rsidRDefault="004C0B01" w:rsidP="004C0B01">
            <w:pPr>
              <w:bidi/>
              <w:jc w:val="center"/>
              <w:rPr>
                <w:rFonts w:asciiTheme="majorBidi" w:eastAsia="Calibri" w:hAnsiTheme="majorBidi" w:cstheme="majorBidi"/>
                <w:b/>
                <w:bCs/>
                <w:sz w:val="24"/>
                <w:szCs w:val="24"/>
                <w:rtl/>
                <w:lang w:bidi="ar-JO"/>
              </w:rPr>
            </w:pPr>
            <w:r>
              <w:rPr>
                <w:rFonts w:asciiTheme="majorBidi" w:eastAsia="Calibri" w:hAnsiTheme="majorBidi" w:cstheme="majorBidi" w:hint="cs"/>
                <w:b/>
                <w:bCs/>
                <w:sz w:val="24"/>
                <w:szCs w:val="24"/>
                <w:rtl/>
                <w:lang w:bidi="ar-JO"/>
              </w:rPr>
              <w:t>-</w:t>
            </w:r>
          </w:p>
        </w:tc>
        <w:tc>
          <w:tcPr>
            <w:tcW w:w="2188" w:type="dxa"/>
            <w:vAlign w:val="center"/>
          </w:tcPr>
          <w:p w:rsidR="00312101" w:rsidRPr="003F166A" w:rsidRDefault="004C0B01" w:rsidP="004C0B01">
            <w:pPr>
              <w:bidi/>
              <w:jc w:val="center"/>
              <w:rPr>
                <w:rFonts w:asciiTheme="majorBidi" w:eastAsia="Calibri" w:hAnsiTheme="majorBidi" w:cstheme="majorBidi"/>
                <w:b/>
                <w:bCs/>
                <w:sz w:val="24"/>
                <w:szCs w:val="24"/>
                <w:rtl/>
                <w:lang w:bidi="ar-JO"/>
              </w:rPr>
            </w:pPr>
            <w:r>
              <w:rPr>
                <w:rFonts w:asciiTheme="majorBidi" w:eastAsia="Calibri" w:hAnsiTheme="majorBidi" w:cstheme="majorBidi" w:hint="cs"/>
                <w:b/>
                <w:bCs/>
                <w:sz w:val="24"/>
                <w:szCs w:val="24"/>
                <w:rtl/>
                <w:lang w:bidi="ar-JO"/>
              </w:rPr>
              <w:t>3</w:t>
            </w:r>
          </w:p>
        </w:tc>
        <w:tc>
          <w:tcPr>
            <w:tcW w:w="2693" w:type="dxa"/>
            <w:vAlign w:val="center"/>
          </w:tcPr>
          <w:p w:rsidR="00312101" w:rsidRPr="003F166A" w:rsidRDefault="004C0B01" w:rsidP="004C0B01">
            <w:pPr>
              <w:bidi/>
              <w:jc w:val="center"/>
              <w:rPr>
                <w:rFonts w:asciiTheme="majorBidi" w:eastAsia="Calibri" w:hAnsiTheme="majorBidi" w:cstheme="majorBidi"/>
                <w:b/>
                <w:bCs/>
                <w:sz w:val="24"/>
                <w:szCs w:val="24"/>
                <w:lang w:bidi="ar-JO"/>
              </w:rPr>
            </w:pPr>
            <w:r>
              <w:rPr>
                <w:rFonts w:asciiTheme="majorBidi" w:eastAsia="Calibri" w:hAnsiTheme="majorBidi" w:cstheme="majorBidi"/>
                <w:b/>
                <w:bCs/>
                <w:sz w:val="24"/>
                <w:szCs w:val="24"/>
                <w:lang w:bidi="ar-JO"/>
              </w:rPr>
              <w:t>Insurance Management</w:t>
            </w:r>
          </w:p>
        </w:tc>
        <w:tc>
          <w:tcPr>
            <w:tcW w:w="1986" w:type="dxa"/>
            <w:vAlign w:val="center"/>
          </w:tcPr>
          <w:p w:rsidR="00312101" w:rsidRPr="00581F24" w:rsidRDefault="00581F24" w:rsidP="004C0B01">
            <w:pPr>
              <w:bidi/>
              <w:jc w:val="center"/>
              <w:rPr>
                <w:rFonts w:asciiTheme="majorBidi" w:eastAsia="Calibri" w:hAnsiTheme="majorBidi" w:cstheme="majorBidi"/>
                <w:b/>
                <w:bCs/>
                <w:sz w:val="24"/>
                <w:szCs w:val="24"/>
                <w:rtl/>
                <w:lang w:bidi="ar-JO"/>
              </w:rPr>
            </w:pPr>
            <w:r w:rsidRPr="00581F24">
              <w:rPr>
                <w:rFonts w:ascii="Simplified Arabic" w:eastAsia="Times New Roman" w:hAnsi="Simplified Arabic" w:cs="Khalid Art bold" w:hint="cs"/>
                <w:b/>
                <w:bCs/>
                <w:sz w:val="24"/>
                <w:szCs w:val="24"/>
                <w:rtl/>
              </w:rPr>
              <w:t>02032242</w:t>
            </w:r>
          </w:p>
        </w:tc>
      </w:tr>
      <w:tr w:rsidR="00312101" w:rsidRPr="003F166A" w:rsidTr="004C0B01">
        <w:tc>
          <w:tcPr>
            <w:tcW w:w="9498" w:type="dxa"/>
            <w:gridSpan w:val="4"/>
            <w:tcBorders>
              <w:bottom w:val="single" w:sz="4" w:space="0" w:color="auto"/>
            </w:tcBorders>
          </w:tcPr>
          <w:p w:rsidR="00312101" w:rsidRPr="003F166A" w:rsidRDefault="009F7002" w:rsidP="009665EB">
            <w:pPr>
              <w:spacing w:after="0" w:line="240" w:lineRule="auto"/>
              <w:rPr>
                <w:rFonts w:asciiTheme="majorBidi" w:eastAsia="Calibri" w:hAnsiTheme="majorBidi" w:cstheme="majorBidi"/>
                <w:b/>
                <w:bCs/>
                <w:sz w:val="24"/>
                <w:szCs w:val="24"/>
                <w:lang w:bidi="ar-JO"/>
              </w:rPr>
            </w:pPr>
            <w:r w:rsidRPr="009F7002">
              <w:rPr>
                <w:sz w:val="20"/>
                <w:szCs w:val="20"/>
              </w:rPr>
              <w:t xml:space="preserve">This course </w:t>
            </w:r>
            <w:r>
              <w:rPr>
                <w:sz w:val="20"/>
                <w:szCs w:val="20"/>
              </w:rPr>
              <w:t>explores</w:t>
            </w:r>
            <w:r w:rsidRPr="009F7002">
              <w:rPr>
                <w:sz w:val="20"/>
                <w:szCs w:val="20"/>
              </w:rPr>
              <w:t xml:space="preserve"> the concepts of insurance theory, types</w:t>
            </w:r>
            <w:r>
              <w:rPr>
                <w:sz w:val="20"/>
                <w:szCs w:val="20"/>
              </w:rPr>
              <w:t xml:space="preserve"> and the </w:t>
            </w:r>
            <w:r w:rsidRPr="009F7002">
              <w:rPr>
                <w:sz w:val="20"/>
                <w:szCs w:val="20"/>
              </w:rPr>
              <w:t xml:space="preserve">benefits, and institutions, types of </w:t>
            </w:r>
            <w:r>
              <w:rPr>
                <w:sz w:val="20"/>
                <w:szCs w:val="20"/>
              </w:rPr>
              <w:t xml:space="preserve">various insurance </w:t>
            </w:r>
            <w:r w:rsidRPr="009F7002">
              <w:rPr>
                <w:sz w:val="20"/>
                <w:szCs w:val="20"/>
              </w:rPr>
              <w:t xml:space="preserve">contracts and </w:t>
            </w:r>
            <w:r>
              <w:rPr>
                <w:sz w:val="20"/>
                <w:szCs w:val="20"/>
              </w:rPr>
              <w:t>instalments</w:t>
            </w:r>
            <w:r w:rsidRPr="009F7002">
              <w:rPr>
                <w:sz w:val="20"/>
                <w:szCs w:val="20"/>
              </w:rPr>
              <w:t>, as well as procedures of various insurance policies in addition to the reality of insurance</w:t>
            </w:r>
            <w:r>
              <w:rPr>
                <w:sz w:val="20"/>
                <w:szCs w:val="20"/>
              </w:rPr>
              <w:t xml:space="preserve"> sector </w:t>
            </w:r>
            <w:r w:rsidRPr="009F7002">
              <w:rPr>
                <w:sz w:val="20"/>
                <w:szCs w:val="20"/>
              </w:rPr>
              <w:t xml:space="preserve">in </w:t>
            </w:r>
            <w:r>
              <w:rPr>
                <w:sz w:val="20"/>
                <w:szCs w:val="20"/>
              </w:rPr>
              <w:t>Jordanian economy.</w:t>
            </w:r>
          </w:p>
        </w:tc>
      </w:tr>
      <w:tr w:rsidR="007B0445" w:rsidRPr="003F166A" w:rsidTr="00B2755C">
        <w:tc>
          <w:tcPr>
            <w:tcW w:w="2631" w:type="dxa"/>
            <w:tcBorders>
              <w:top w:val="single" w:sz="4" w:space="0" w:color="auto"/>
            </w:tcBorders>
            <w:vAlign w:val="center"/>
          </w:tcPr>
          <w:p w:rsidR="007B0445" w:rsidRPr="003F166A" w:rsidRDefault="00E53422" w:rsidP="0052048B">
            <w:pPr>
              <w:bidi/>
              <w:jc w:val="center"/>
              <w:rPr>
                <w:rFonts w:asciiTheme="majorBidi" w:eastAsia="Calibri" w:hAnsiTheme="majorBidi" w:cstheme="majorBidi"/>
                <w:b/>
                <w:bCs/>
                <w:sz w:val="24"/>
                <w:szCs w:val="24"/>
                <w:lang w:bidi="ar-JO"/>
              </w:rPr>
            </w:pPr>
            <w:r w:rsidRPr="003F166A">
              <w:rPr>
                <w:rFonts w:asciiTheme="majorBidi" w:eastAsia="Calibri" w:hAnsiTheme="majorBidi" w:cstheme="majorBidi"/>
                <w:b/>
                <w:bCs/>
                <w:sz w:val="24"/>
                <w:szCs w:val="24"/>
                <w:lang w:bidi="ar-JO"/>
              </w:rPr>
              <w:t>Pre - requisite</w:t>
            </w:r>
          </w:p>
        </w:tc>
        <w:tc>
          <w:tcPr>
            <w:tcW w:w="2188" w:type="dxa"/>
            <w:tcBorders>
              <w:top w:val="single" w:sz="4" w:space="0" w:color="auto"/>
            </w:tcBorders>
            <w:vAlign w:val="center"/>
          </w:tcPr>
          <w:p w:rsidR="007B0445" w:rsidRPr="003F166A" w:rsidRDefault="007B0445"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Credit Hours</w:t>
            </w:r>
          </w:p>
        </w:tc>
        <w:tc>
          <w:tcPr>
            <w:tcW w:w="2693" w:type="dxa"/>
            <w:tcBorders>
              <w:top w:val="single" w:sz="4" w:space="0" w:color="auto"/>
            </w:tcBorders>
            <w:vAlign w:val="center"/>
          </w:tcPr>
          <w:p w:rsidR="007B0445" w:rsidRPr="003F166A" w:rsidRDefault="007B0445"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Name</w:t>
            </w:r>
          </w:p>
        </w:tc>
        <w:tc>
          <w:tcPr>
            <w:tcW w:w="1986" w:type="dxa"/>
            <w:tcBorders>
              <w:top w:val="single" w:sz="4" w:space="0" w:color="auto"/>
            </w:tcBorders>
            <w:vAlign w:val="center"/>
          </w:tcPr>
          <w:p w:rsidR="007B0445" w:rsidRPr="003F166A" w:rsidRDefault="007B0445"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Number</w:t>
            </w:r>
          </w:p>
        </w:tc>
      </w:tr>
      <w:tr w:rsidR="00312101" w:rsidRPr="003F166A" w:rsidTr="00B2755C">
        <w:tc>
          <w:tcPr>
            <w:tcW w:w="2631" w:type="dxa"/>
            <w:vAlign w:val="center"/>
          </w:tcPr>
          <w:p w:rsidR="00312101" w:rsidRPr="003F166A" w:rsidRDefault="004C0B01" w:rsidP="004C0B01">
            <w:pPr>
              <w:bidi/>
              <w:jc w:val="center"/>
              <w:rPr>
                <w:rFonts w:asciiTheme="majorBidi" w:eastAsia="Calibri" w:hAnsiTheme="majorBidi" w:cstheme="majorBidi"/>
                <w:b/>
                <w:bCs/>
                <w:sz w:val="24"/>
                <w:szCs w:val="24"/>
                <w:rtl/>
                <w:lang w:bidi="ar-JO"/>
              </w:rPr>
            </w:pPr>
            <w:r>
              <w:rPr>
                <w:rFonts w:asciiTheme="majorBidi" w:eastAsia="Calibri" w:hAnsiTheme="majorBidi" w:cstheme="majorBidi" w:hint="cs"/>
                <w:b/>
                <w:bCs/>
                <w:sz w:val="24"/>
                <w:szCs w:val="24"/>
                <w:rtl/>
                <w:lang w:bidi="ar-JO"/>
              </w:rPr>
              <w:t>-</w:t>
            </w:r>
          </w:p>
        </w:tc>
        <w:tc>
          <w:tcPr>
            <w:tcW w:w="2188" w:type="dxa"/>
            <w:vAlign w:val="center"/>
          </w:tcPr>
          <w:p w:rsidR="00312101" w:rsidRPr="003F166A" w:rsidRDefault="004C0B01" w:rsidP="004C0B01">
            <w:pPr>
              <w:bidi/>
              <w:jc w:val="center"/>
              <w:rPr>
                <w:rFonts w:asciiTheme="majorBidi" w:eastAsia="Calibri" w:hAnsiTheme="majorBidi" w:cstheme="majorBidi"/>
                <w:b/>
                <w:bCs/>
                <w:sz w:val="24"/>
                <w:szCs w:val="24"/>
                <w:rtl/>
                <w:lang w:bidi="ar-JO"/>
              </w:rPr>
            </w:pPr>
            <w:r>
              <w:rPr>
                <w:rFonts w:asciiTheme="majorBidi" w:eastAsia="Calibri" w:hAnsiTheme="majorBidi" w:cstheme="majorBidi" w:hint="cs"/>
                <w:b/>
                <w:bCs/>
                <w:sz w:val="24"/>
                <w:szCs w:val="24"/>
                <w:rtl/>
                <w:lang w:bidi="ar-JO"/>
              </w:rPr>
              <w:t>3</w:t>
            </w:r>
          </w:p>
        </w:tc>
        <w:tc>
          <w:tcPr>
            <w:tcW w:w="2693" w:type="dxa"/>
            <w:vAlign w:val="center"/>
          </w:tcPr>
          <w:p w:rsidR="00312101" w:rsidRPr="003F166A" w:rsidRDefault="004C0B01" w:rsidP="004C0B01">
            <w:pPr>
              <w:bidi/>
              <w:jc w:val="center"/>
              <w:rPr>
                <w:rFonts w:asciiTheme="majorBidi" w:eastAsia="Calibri" w:hAnsiTheme="majorBidi" w:cstheme="majorBidi"/>
                <w:b/>
                <w:bCs/>
                <w:sz w:val="24"/>
                <w:szCs w:val="24"/>
                <w:lang w:bidi="ar-JO"/>
              </w:rPr>
            </w:pPr>
            <w:r>
              <w:rPr>
                <w:rFonts w:asciiTheme="majorBidi" w:eastAsia="Calibri" w:hAnsiTheme="majorBidi" w:cstheme="majorBidi"/>
                <w:b/>
                <w:bCs/>
                <w:sz w:val="24"/>
                <w:szCs w:val="24"/>
                <w:lang w:bidi="ar-JO"/>
              </w:rPr>
              <w:t>Introduction to Money and Banking</w:t>
            </w:r>
          </w:p>
        </w:tc>
        <w:tc>
          <w:tcPr>
            <w:tcW w:w="1986" w:type="dxa"/>
            <w:vAlign w:val="center"/>
          </w:tcPr>
          <w:p w:rsidR="00312101" w:rsidRPr="00581F24" w:rsidRDefault="00581F24" w:rsidP="004C0B01">
            <w:pPr>
              <w:bidi/>
              <w:jc w:val="center"/>
              <w:rPr>
                <w:rFonts w:asciiTheme="majorBidi" w:eastAsia="Calibri" w:hAnsiTheme="majorBidi" w:cstheme="majorBidi"/>
                <w:b/>
                <w:bCs/>
                <w:sz w:val="24"/>
                <w:szCs w:val="24"/>
                <w:rtl/>
                <w:lang w:bidi="ar-JO"/>
              </w:rPr>
            </w:pPr>
            <w:r w:rsidRPr="00581F24">
              <w:rPr>
                <w:rFonts w:ascii="Simplified Arabic" w:eastAsia="Times New Roman" w:hAnsi="Simplified Arabic" w:cs="Khalid Art bold" w:hint="cs"/>
                <w:b/>
                <w:bCs/>
                <w:sz w:val="24"/>
                <w:szCs w:val="24"/>
                <w:rtl/>
              </w:rPr>
              <w:t>02032121</w:t>
            </w:r>
          </w:p>
        </w:tc>
      </w:tr>
      <w:tr w:rsidR="001508D8" w:rsidRPr="003F166A" w:rsidTr="005B5985">
        <w:tc>
          <w:tcPr>
            <w:tcW w:w="9498" w:type="dxa"/>
            <w:gridSpan w:val="4"/>
            <w:vAlign w:val="center"/>
          </w:tcPr>
          <w:p w:rsidR="001508D8" w:rsidRDefault="00C10975" w:rsidP="009665EB">
            <w:pPr>
              <w:spacing w:after="0" w:line="240" w:lineRule="auto"/>
              <w:rPr>
                <w:rFonts w:asciiTheme="majorBidi" w:eastAsia="Calibri" w:hAnsiTheme="majorBidi" w:cstheme="majorBidi"/>
                <w:b/>
                <w:bCs/>
                <w:sz w:val="24"/>
                <w:szCs w:val="24"/>
                <w:lang w:bidi="ar-JO"/>
              </w:rPr>
            </w:pPr>
            <w:r w:rsidRPr="005B5923">
              <w:rPr>
                <w:rFonts w:asciiTheme="majorBidi" w:hAnsiTheme="majorBidi" w:cstheme="majorBidi"/>
                <w:sz w:val="20"/>
                <w:szCs w:val="20"/>
              </w:rPr>
              <w:t>This course aims to provide a comprehensive introduction to money, its origin and its role in the economic and social life. It highlights the different types of money and its importance to different types of the economic systems. This course also explains the value of money and how to measure the change in it</w:t>
            </w:r>
          </w:p>
        </w:tc>
      </w:tr>
      <w:tr w:rsidR="007B0445" w:rsidRPr="003F166A" w:rsidTr="009C3B50">
        <w:tc>
          <w:tcPr>
            <w:tcW w:w="2631" w:type="dxa"/>
            <w:tcBorders>
              <w:top w:val="single" w:sz="4" w:space="0" w:color="auto"/>
            </w:tcBorders>
            <w:vAlign w:val="center"/>
          </w:tcPr>
          <w:p w:rsidR="007B0445" w:rsidRPr="003F166A" w:rsidRDefault="00C10975" w:rsidP="0052048B">
            <w:pPr>
              <w:bidi/>
              <w:jc w:val="center"/>
              <w:rPr>
                <w:rFonts w:asciiTheme="majorBidi" w:eastAsia="Calibri" w:hAnsiTheme="majorBidi" w:cstheme="majorBidi"/>
                <w:b/>
                <w:bCs/>
                <w:sz w:val="24"/>
                <w:szCs w:val="24"/>
                <w:lang w:bidi="ar-JO"/>
              </w:rPr>
            </w:pPr>
            <w:r>
              <w:br w:type="page"/>
            </w:r>
            <w:r w:rsidR="00E53422" w:rsidRPr="003F166A">
              <w:rPr>
                <w:rFonts w:asciiTheme="majorBidi" w:eastAsia="Calibri" w:hAnsiTheme="majorBidi" w:cstheme="majorBidi"/>
                <w:b/>
                <w:bCs/>
                <w:sz w:val="24"/>
                <w:szCs w:val="24"/>
                <w:lang w:bidi="ar-JO"/>
              </w:rPr>
              <w:t>Pre - requisite</w:t>
            </w:r>
          </w:p>
        </w:tc>
        <w:tc>
          <w:tcPr>
            <w:tcW w:w="2188" w:type="dxa"/>
            <w:tcBorders>
              <w:top w:val="single" w:sz="4" w:space="0" w:color="auto"/>
            </w:tcBorders>
            <w:vAlign w:val="center"/>
          </w:tcPr>
          <w:p w:rsidR="007B0445" w:rsidRPr="003F166A" w:rsidRDefault="007B0445"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Credit Hours</w:t>
            </w:r>
          </w:p>
        </w:tc>
        <w:tc>
          <w:tcPr>
            <w:tcW w:w="2693" w:type="dxa"/>
            <w:tcBorders>
              <w:top w:val="single" w:sz="4" w:space="0" w:color="auto"/>
            </w:tcBorders>
            <w:vAlign w:val="center"/>
          </w:tcPr>
          <w:p w:rsidR="007B0445" w:rsidRPr="003F166A" w:rsidRDefault="007B0445"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Name</w:t>
            </w:r>
          </w:p>
        </w:tc>
        <w:tc>
          <w:tcPr>
            <w:tcW w:w="1986" w:type="dxa"/>
            <w:tcBorders>
              <w:top w:val="single" w:sz="4" w:space="0" w:color="auto"/>
            </w:tcBorders>
            <w:vAlign w:val="center"/>
          </w:tcPr>
          <w:p w:rsidR="007B0445" w:rsidRPr="003F166A" w:rsidRDefault="007B0445"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Number</w:t>
            </w:r>
          </w:p>
        </w:tc>
      </w:tr>
      <w:tr w:rsidR="007E513B" w:rsidRPr="003F166A" w:rsidTr="00E83AA1">
        <w:tc>
          <w:tcPr>
            <w:tcW w:w="2631" w:type="dxa"/>
          </w:tcPr>
          <w:p w:rsidR="007E513B" w:rsidRPr="007E513B" w:rsidRDefault="007E513B" w:rsidP="007E513B">
            <w:pPr>
              <w:pStyle w:val="ListParagraph"/>
              <w:ind w:left="0"/>
              <w:jc w:val="center"/>
              <w:rPr>
                <w:rFonts w:ascii="Simplified Arabic" w:eastAsia="Times New Roman" w:hAnsi="Simplified Arabic" w:cs="Khalid Art bold"/>
                <w:b/>
                <w:bCs/>
                <w:sz w:val="24"/>
                <w:szCs w:val="24"/>
                <w:rtl/>
              </w:rPr>
            </w:pPr>
            <w:r w:rsidRPr="007E513B">
              <w:rPr>
                <w:rFonts w:ascii="Simplified Arabic" w:eastAsia="Times New Roman" w:hAnsi="Simplified Arabic" w:cs="Khalid Art bold" w:hint="cs"/>
                <w:b/>
                <w:bCs/>
                <w:sz w:val="24"/>
                <w:szCs w:val="24"/>
                <w:rtl/>
              </w:rPr>
              <w:t>02032121</w:t>
            </w:r>
          </w:p>
        </w:tc>
        <w:tc>
          <w:tcPr>
            <w:tcW w:w="2188" w:type="dxa"/>
            <w:vAlign w:val="center"/>
          </w:tcPr>
          <w:p w:rsidR="007E513B" w:rsidRPr="003F166A" w:rsidRDefault="007E513B" w:rsidP="001508D8">
            <w:pPr>
              <w:bidi/>
              <w:jc w:val="center"/>
              <w:rPr>
                <w:rFonts w:asciiTheme="majorBidi" w:eastAsia="Calibri" w:hAnsiTheme="majorBidi" w:cstheme="majorBidi"/>
                <w:b/>
                <w:bCs/>
                <w:sz w:val="24"/>
                <w:szCs w:val="24"/>
                <w:rtl/>
                <w:lang w:bidi="ar-JO"/>
              </w:rPr>
            </w:pPr>
            <w:r>
              <w:rPr>
                <w:rFonts w:asciiTheme="majorBidi" w:eastAsia="Calibri" w:hAnsiTheme="majorBidi" w:cstheme="majorBidi" w:hint="cs"/>
                <w:b/>
                <w:bCs/>
                <w:sz w:val="24"/>
                <w:szCs w:val="24"/>
                <w:rtl/>
                <w:lang w:bidi="ar-JO"/>
              </w:rPr>
              <w:t>3</w:t>
            </w:r>
          </w:p>
        </w:tc>
        <w:tc>
          <w:tcPr>
            <w:tcW w:w="2693" w:type="dxa"/>
            <w:vAlign w:val="center"/>
          </w:tcPr>
          <w:p w:rsidR="007E513B" w:rsidRPr="003F166A" w:rsidRDefault="007E513B" w:rsidP="00237AC2">
            <w:pPr>
              <w:bidi/>
              <w:jc w:val="center"/>
              <w:rPr>
                <w:rFonts w:asciiTheme="majorBidi" w:eastAsia="Calibri" w:hAnsiTheme="majorBidi" w:cstheme="majorBidi"/>
                <w:b/>
                <w:bCs/>
                <w:sz w:val="24"/>
                <w:szCs w:val="24"/>
                <w:lang w:bidi="ar-JO"/>
              </w:rPr>
            </w:pPr>
            <w:r>
              <w:rPr>
                <w:rFonts w:asciiTheme="majorBidi" w:eastAsia="Calibri" w:hAnsiTheme="majorBidi" w:cstheme="majorBidi"/>
                <w:b/>
                <w:bCs/>
                <w:sz w:val="24"/>
                <w:szCs w:val="24"/>
                <w:lang w:bidi="ar-JO"/>
              </w:rPr>
              <w:t>Domestic Banking Operations Management</w:t>
            </w:r>
          </w:p>
        </w:tc>
        <w:tc>
          <w:tcPr>
            <w:tcW w:w="1986" w:type="dxa"/>
            <w:vAlign w:val="center"/>
          </w:tcPr>
          <w:p w:rsidR="007E513B" w:rsidRPr="00A92C6D" w:rsidRDefault="00A92C6D" w:rsidP="001508D8">
            <w:pPr>
              <w:bidi/>
              <w:jc w:val="center"/>
              <w:rPr>
                <w:rFonts w:ascii="Simplified Arabic" w:eastAsia="Times New Roman" w:hAnsi="Simplified Arabic" w:cs="Khalid Art bold"/>
                <w:b/>
                <w:bCs/>
                <w:sz w:val="24"/>
                <w:szCs w:val="24"/>
              </w:rPr>
            </w:pPr>
            <w:r w:rsidRPr="00A92C6D">
              <w:rPr>
                <w:rFonts w:ascii="Simplified Arabic" w:eastAsia="Times New Roman" w:hAnsi="Simplified Arabic" w:cs="Khalid Art bold"/>
                <w:b/>
                <w:bCs/>
                <w:sz w:val="24"/>
                <w:szCs w:val="24"/>
              </w:rPr>
              <w:t>02032222</w:t>
            </w:r>
          </w:p>
        </w:tc>
      </w:tr>
      <w:tr w:rsidR="007E513B" w:rsidRPr="003F166A" w:rsidTr="004C0B01">
        <w:tc>
          <w:tcPr>
            <w:tcW w:w="9498" w:type="dxa"/>
            <w:gridSpan w:val="4"/>
            <w:tcBorders>
              <w:bottom w:val="single" w:sz="4" w:space="0" w:color="auto"/>
            </w:tcBorders>
          </w:tcPr>
          <w:p w:rsidR="007E513B" w:rsidRPr="0071655E" w:rsidRDefault="007E513B" w:rsidP="009665EB">
            <w:pPr>
              <w:spacing w:after="0" w:line="240" w:lineRule="auto"/>
              <w:rPr>
                <w:rFonts w:asciiTheme="majorBidi" w:eastAsia="Calibri" w:hAnsiTheme="majorBidi" w:cstheme="majorBidi"/>
                <w:sz w:val="20"/>
                <w:szCs w:val="20"/>
                <w:lang w:bidi="ar-JO"/>
              </w:rPr>
            </w:pPr>
            <w:r w:rsidRPr="0071655E">
              <w:rPr>
                <w:rFonts w:asciiTheme="majorBidi" w:eastAsia="Calibri" w:hAnsiTheme="majorBidi" w:cstheme="majorBidi"/>
                <w:sz w:val="20"/>
                <w:szCs w:val="20"/>
                <w:lang w:bidi="ar-JO"/>
              </w:rPr>
              <w:t xml:space="preserve">This course introduces </w:t>
            </w:r>
            <w:r>
              <w:rPr>
                <w:rFonts w:asciiTheme="majorBidi" w:eastAsia="Calibri" w:hAnsiTheme="majorBidi" w:cstheme="majorBidi"/>
                <w:sz w:val="20"/>
                <w:szCs w:val="20"/>
                <w:lang w:bidi="ar-JO"/>
              </w:rPr>
              <w:t xml:space="preserve">to </w:t>
            </w:r>
            <w:r w:rsidRPr="0071655E">
              <w:rPr>
                <w:rFonts w:asciiTheme="majorBidi" w:eastAsia="Calibri" w:hAnsiTheme="majorBidi" w:cstheme="majorBidi"/>
                <w:sz w:val="20"/>
                <w:szCs w:val="20"/>
                <w:lang w:bidi="ar-JO"/>
              </w:rPr>
              <w:t xml:space="preserve">the student </w:t>
            </w:r>
            <w:r>
              <w:rPr>
                <w:rFonts w:asciiTheme="majorBidi" w:eastAsia="Calibri" w:hAnsiTheme="majorBidi" w:cstheme="majorBidi"/>
                <w:sz w:val="20"/>
                <w:szCs w:val="20"/>
                <w:lang w:bidi="ar-JO"/>
              </w:rPr>
              <w:t xml:space="preserve">various types </w:t>
            </w:r>
            <w:r w:rsidRPr="0071655E">
              <w:rPr>
                <w:rFonts w:asciiTheme="majorBidi" w:eastAsia="Calibri" w:hAnsiTheme="majorBidi" w:cstheme="majorBidi"/>
                <w:sz w:val="20"/>
                <w:szCs w:val="20"/>
                <w:lang w:bidi="ar-JO"/>
              </w:rPr>
              <w:t xml:space="preserve">of banks and their role in development, and to study their </w:t>
            </w:r>
            <w:r>
              <w:rPr>
                <w:rFonts w:asciiTheme="majorBidi" w:eastAsia="Calibri" w:hAnsiTheme="majorBidi" w:cstheme="majorBidi"/>
                <w:sz w:val="20"/>
                <w:szCs w:val="20"/>
                <w:lang w:bidi="ar-JO"/>
              </w:rPr>
              <w:t xml:space="preserve">financial reports </w:t>
            </w:r>
            <w:r w:rsidRPr="0071655E">
              <w:rPr>
                <w:rFonts w:asciiTheme="majorBidi" w:eastAsia="Calibri" w:hAnsiTheme="majorBidi" w:cstheme="majorBidi"/>
                <w:sz w:val="20"/>
                <w:szCs w:val="20"/>
                <w:lang w:bidi="ar-JO"/>
              </w:rPr>
              <w:t xml:space="preserve">in addition to shedding light on local and international banking services, especially in the field of international finance. The course also </w:t>
            </w:r>
            <w:r>
              <w:rPr>
                <w:rFonts w:asciiTheme="majorBidi" w:eastAsia="Calibri" w:hAnsiTheme="majorBidi" w:cstheme="majorBidi"/>
                <w:sz w:val="20"/>
                <w:szCs w:val="20"/>
                <w:lang w:bidi="ar-JO"/>
              </w:rPr>
              <w:t>aims to discuss</w:t>
            </w:r>
            <w:r w:rsidRPr="0071655E">
              <w:rPr>
                <w:rFonts w:asciiTheme="majorBidi" w:eastAsia="Calibri" w:hAnsiTheme="majorBidi" w:cstheme="majorBidi"/>
                <w:sz w:val="20"/>
                <w:szCs w:val="20"/>
                <w:lang w:bidi="ar-JO"/>
              </w:rPr>
              <w:t xml:space="preserve"> the </w:t>
            </w:r>
            <w:r>
              <w:rPr>
                <w:rFonts w:asciiTheme="majorBidi" w:eastAsia="Calibri" w:hAnsiTheme="majorBidi" w:cstheme="majorBidi"/>
                <w:sz w:val="20"/>
                <w:szCs w:val="20"/>
                <w:lang w:bidi="ar-JO"/>
              </w:rPr>
              <w:t>basics</w:t>
            </w:r>
            <w:r w:rsidRPr="0071655E">
              <w:rPr>
                <w:rFonts w:asciiTheme="majorBidi" w:eastAsia="Calibri" w:hAnsiTheme="majorBidi" w:cstheme="majorBidi"/>
                <w:sz w:val="20"/>
                <w:szCs w:val="20"/>
                <w:lang w:bidi="ar-JO"/>
              </w:rPr>
              <w:t xml:space="preserve"> on which the bank is use</w:t>
            </w:r>
            <w:r>
              <w:rPr>
                <w:rFonts w:asciiTheme="majorBidi" w:eastAsia="Calibri" w:hAnsiTheme="majorBidi" w:cstheme="majorBidi"/>
                <w:sz w:val="20"/>
                <w:szCs w:val="20"/>
                <w:lang w:bidi="ar-JO"/>
              </w:rPr>
              <w:t xml:space="preserve">d </w:t>
            </w:r>
            <w:r w:rsidRPr="0071655E">
              <w:rPr>
                <w:rFonts w:asciiTheme="majorBidi" w:eastAsia="Calibri" w:hAnsiTheme="majorBidi" w:cstheme="majorBidi"/>
                <w:sz w:val="20"/>
                <w:szCs w:val="20"/>
                <w:lang w:bidi="ar-JO"/>
              </w:rPr>
              <w:t xml:space="preserve">its funds, </w:t>
            </w:r>
            <w:r>
              <w:rPr>
                <w:rFonts w:asciiTheme="majorBidi" w:eastAsia="Calibri" w:hAnsiTheme="majorBidi" w:cstheme="majorBidi"/>
                <w:sz w:val="20"/>
                <w:szCs w:val="20"/>
                <w:lang w:bidi="ar-JO"/>
              </w:rPr>
              <w:t xml:space="preserve">and finally </w:t>
            </w:r>
            <w:r w:rsidRPr="0071655E">
              <w:rPr>
                <w:rFonts w:asciiTheme="majorBidi" w:eastAsia="Calibri" w:hAnsiTheme="majorBidi" w:cstheme="majorBidi"/>
                <w:sz w:val="20"/>
                <w:szCs w:val="20"/>
                <w:lang w:bidi="ar-JO"/>
              </w:rPr>
              <w:t xml:space="preserve">the identification </w:t>
            </w:r>
            <w:r>
              <w:rPr>
                <w:rFonts w:asciiTheme="majorBidi" w:eastAsia="Calibri" w:hAnsiTheme="majorBidi" w:cstheme="majorBidi"/>
                <w:sz w:val="20"/>
                <w:szCs w:val="20"/>
                <w:lang w:bidi="ar-JO"/>
              </w:rPr>
              <w:t>of different types of credit facilities as well as the nature of banking guarantees.</w:t>
            </w:r>
          </w:p>
        </w:tc>
      </w:tr>
      <w:tr w:rsidR="007F62D9" w:rsidRPr="003F166A" w:rsidTr="00D631BD">
        <w:tc>
          <w:tcPr>
            <w:tcW w:w="2631" w:type="dxa"/>
            <w:tcBorders>
              <w:top w:val="single" w:sz="4" w:space="0" w:color="auto"/>
            </w:tcBorders>
            <w:vAlign w:val="center"/>
          </w:tcPr>
          <w:p w:rsidR="007F62D9" w:rsidRPr="003F166A" w:rsidRDefault="007F62D9" w:rsidP="00D631BD">
            <w:pPr>
              <w:bidi/>
              <w:jc w:val="center"/>
              <w:rPr>
                <w:rFonts w:asciiTheme="majorBidi" w:eastAsia="Calibri" w:hAnsiTheme="majorBidi" w:cstheme="majorBidi"/>
                <w:b/>
                <w:bCs/>
                <w:sz w:val="24"/>
                <w:szCs w:val="24"/>
                <w:lang w:bidi="ar-JO"/>
              </w:rPr>
            </w:pPr>
            <w:r>
              <w:br w:type="page"/>
            </w:r>
            <w:r w:rsidRPr="003F166A">
              <w:rPr>
                <w:rFonts w:asciiTheme="majorBidi" w:eastAsia="Calibri" w:hAnsiTheme="majorBidi" w:cstheme="majorBidi"/>
                <w:b/>
                <w:bCs/>
                <w:sz w:val="24"/>
                <w:szCs w:val="24"/>
                <w:lang w:bidi="ar-JO"/>
              </w:rPr>
              <w:t>Pre - requisite</w:t>
            </w:r>
          </w:p>
        </w:tc>
        <w:tc>
          <w:tcPr>
            <w:tcW w:w="2188" w:type="dxa"/>
            <w:tcBorders>
              <w:top w:val="single" w:sz="4" w:space="0" w:color="auto"/>
            </w:tcBorders>
            <w:vAlign w:val="center"/>
          </w:tcPr>
          <w:p w:rsidR="007F62D9" w:rsidRPr="003F166A" w:rsidRDefault="007F62D9" w:rsidP="00D631BD">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Credit Hours</w:t>
            </w:r>
          </w:p>
        </w:tc>
        <w:tc>
          <w:tcPr>
            <w:tcW w:w="2693" w:type="dxa"/>
            <w:tcBorders>
              <w:top w:val="single" w:sz="4" w:space="0" w:color="auto"/>
            </w:tcBorders>
            <w:vAlign w:val="center"/>
          </w:tcPr>
          <w:p w:rsidR="007F62D9" w:rsidRPr="003F166A" w:rsidRDefault="007F62D9" w:rsidP="00D631BD">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Name</w:t>
            </w:r>
          </w:p>
        </w:tc>
        <w:tc>
          <w:tcPr>
            <w:tcW w:w="1986" w:type="dxa"/>
            <w:tcBorders>
              <w:top w:val="single" w:sz="4" w:space="0" w:color="auto"/>
            </w:tcBorders>
            <w:vAlign w:val="center"/>
          </w:tcPr>
          <w:p w:rsidR="007F62D9" w:rsidRPr="003F166A" w:rsidRDefault="007F62D9" w:rsidP="00D631BD">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Number</w:t>
            </w:r>
          </w:p>
        </w:tc>
      </w:tr>
      <w:tr w:rsidR="007F62D9" w:rsidRPr="003F166A" w:rsidTr="00D631BD">
        <w:tc>
          <w:tcPr>
            <w:tcW w:w="2631" w:type="dxa"/>
          </w:tcPr>
          <w:p w:rsidR="007F62D9" w:rsidRPr="007E513B" w:rsidRDefault="007F62D9" w:rsidP="00D631BD">
            <w:pPr>
              <w:pStyle w:val="ListParagraph"/>
              <w:ind w:left="0"/>
              <w:jc w:val="center"/>
              <w:rPr>
                <w:rFonts w:ascii="Simplified Arabic" w:eastAsia="Times New Roman" w:hAnsi="Simplified Arabic" w:cs="Khalid Art bold"/>
                <w:b/>
                <w:bCs/>
                <w:sz w:val="24"/>
                <w:szCs w:val="24"/>
                <w:rtl/>
              </w:rPr>
            </w:pPr>
            <w:r w:rsidRPr="008E01D6">
              <w:rPr>
                <w:rFonts w:ascii="Simplified Arabic" w:eastAsia="Times New Roman" w:hAnsi="Simplified Arabic" w:cs="Khalid Art bold" w:hint="cs"/>
                <w:sz w:val="24"/>
                <w:szCs w:val="24"/>
                <w:rtl/>
              </w:rPr>
              <w:t>02032222</w:t>
            </w:r>
          </w:p>
        </w:tc>
        <w:tc>
          <w:tcPr>
            <w:tcW w:w="2188" w:type="dxa"/>
            <w:vAlign w:val="center"/>
          </w:tcPr>
          <w:p w:rsidR="007F62D9" w:rsidRPr="003F166A" w:rsidRDefault="007F62D9" w:rsidP="00D631BD">
            <w:pPr>
              <w:bidi/>
              <w:jc w:val="center"/>
              <w:rPr>
                <w:rFonts w:asciiTheme="majorBidi" w:eastAsia="Calibri" w:hAnsiTheme="majorBidi" w:cstheme="majorBidi"/>
                <w:b/>
                <w:bCs/>
                <w:sz w:val="24"/>
                <w:szCs w:val="24"/>
                <w:rtl/>
                <w:lang w:bidi="ar-JO"/>
              </w:rPr>
            </w:pPr>
            <w:r>
              <w:rPr>
                <w:rFonts w:asciiTheme="majorBidi" w:eastAsia="Calibri" w:hAnsiTheme="majorBidi" w:cstheme="majorBidi" w:hint="cs"/>
                <w:b/>
                <w:bCs/>
                <w:sz w:val="24"/>
                <w:szCs w:val="24"/>
                <w:rtl/>
                <w:lang w:bidi="ar-JO"/>
              </w:rPr>
              <w:t>3</w:t>
            </w:r>
          </w:p>
        </w:tc>
        <w:tc>
          <w:tcPr>
            <w:tcW w:w="2693" w:type="dxa"/>
            <w:vAlign w:val="center"/>
          </w:tcPr>
          <w:p w:rsidR="007F62D9" w:rsidRPr="003F166A" w:rsidRDefault="007F62D9" w:rsidP="00D631BD">
            <w:pPr>
              <w:bidi/>
              <w:jc w:val="center"/>
              <w:rPr>
                <w:rFonts w:asciiTheme="majorBidi" w:eastAsia="Calibri" w:hAnsiTheme="majorBidi" w:cstheme="majorBidi"/>
                <w:b/>
                <w:bCs/>
                <w:sz w:val="24"/>
                <w:szCs w:val="24"/>
                <w:lang w:bidi="ar-JO"/>
              </w:rPr>
            </w:pPr>
            <w:r>
              <w:rPr>
                <w:rFonts w:asciiTheme="majorBidi" w:eastAsia="Calibri" w:hAnsiTheme="majorBidi" w:cstheme="majorBidi"/>
                <w:b/>
                <w:bCs/>
                <w:sz w:val="24"/>
                <w:szCs w:val="24"/>
                <w:lang w:bidi="ar-JO"/>
              </w:rPr>
              <w:t>Foreign Banking Operations Management</w:t>
            </w:r>
          </w:p>
        </w:tc>
        <w:tc>
          <w:tcPr>
            <w:tcW w:w="1986" w:type="dxa"/>
            <w:vAlign w:val="center"/>
          </w:tcPr>
          <w:p w:rsidR="007F62D9" w:rsidRPr="007F62D9" w:rsidRDefault="007F62D9" w:rsidP="00D631BD">
            <w:pPr>
              <w:bidi/>
              <w:jc w:val="center"/>
              <w:rPr>
                <w:rFonts w:asciiTheme="majorBidi" w:eastAsia="Calibri" w:hAnsiTheme="majorBidi" w:cstheme="majorBidi"/>
                <w:b/>
                <w:bCs/>
                <w:sz w:val="24"/>
                <w:szCs w:val="24"/>
                <w:lang w:bidi="ar-JO"/>
              </w:rPr>
            </w:pPr>
            <w:r w:rsidRPr="007F62D9">
              <w:rPr>
                <w:rFonts w:ascii="Simplified Arabic" w:eastAsia="Times New Roman" w:hAnsi="Simplified Arabic" w:cs="Khalid Art bold"/>
                <w:b/>
                <w:bCs/>
                <w:sz w:val="24"/>
                <w:szCs w:val="24"/>
                <w:rtl/>
              </w:rPr>
              <w:t>02033123</w:t>
            </w:r>
          </w:p>
        </w:tc>
      </w:tr>
      <w:tr w:rsidR="007F62D9" w:rsidRPr="0071655E" w:rsidTr="00D631BD">
        <w:tc>
          <w:tcPr>
            <w:tcW w:w="9498" w:type="dxa"/>
            <w:gridSpan w:val="4"/>
            <w:tcBorders>
              <w:bottom w:val="single" w:sz="4" w:space="0" w:color="auto"/>
            </w:tcBorders>
          </w:tcPr>
          <w:p w:rsidR="007F62D9" w:rsidRPr="001F4436" w:rsidRDefault="001F4436" w:rsidP="00A92C6D">
            <w:pPr>
              <w:spacing w:line="240" w:lineRule="auto"/>
              <w:rPr>
                <w:rFonts w:asciiTheme="majorBidi" w:eastAsia="Calibri" w:hAnsiTheme="majorBidi" w:cstheme="majorBidi"/>
                <w:sz w:val="20"/>
                <w:szCs w:val="20"/>
                <w:rtl/>
                <w:lang w:val="en-US" w:bidi="ar-JO"/>
              </w:rPr>
            </w:pPr>
            <w:r>
              <w:rPr>
                <w:rFonts w:asciiTheme="majorBidi" w:eastAsia="Calibri" w:hAnsiTheme="majorBidi" w:cstheme="majorBidi"/>
                <w:sz w:val="20"/>
                <w:szCs w:val="20"/>
                <w:lang w:bidi="ar-JO"/>
              </w:rPr>
              <w:t xml:space="preserve">This course introduces the nature of international baking operations by focusing on the transactions with foreign (corresponding banks) , Swift mechanism and discussing the indirect facilities which include (Foreign Transfers, Bank Guarantees , Letter of Credits, Bills of collection, and finally discussing the international commercial terms </w:t>
            </w:r>
            <w:r>
              <w:rPr>
                <w:rFonts w:asciiTheme="majorBidi" w:eastAsia="Calibri" w:hAnsiTheme="majorBidi" w:cstheme="majorBidi" w:hint="cs"/>
                <w:sz w:val="20"/>
                <w:szCs w:val="20"/>
                <w:rtl/>
                <w:lang w:val="en-US" w:bidi="ar-JO"/>
              </w:rPr>
              <w:t>"</w:t>
            </w:r>
            <w:r>
              <w:rPr>
                <w:rFonts w:asciiTheme="majorBidi" w:eastAsia="Calibri" w:hAnsiTheme="majorBidi" w:cstheme="majorBidi"/>
                <w:sz w:val="20"/>
                <w:szCs w:val="20"/>
                <w:lang w:val="en-US" w:bidi="ar-JO"/>
              </w:rPr>
              <w:t>Incoterms and delivery terms</w:t>
            </w:r>
            <w:r>
              <w:rPr>
                <w:rFonts w:asciiTheme="majorBidi" w:eastAsia="Calibri" w:hAnsiTheme="majorBidi" w:cstheme="majorBidi" w:hint="cs"/>
                <w:sz w:val="20"/>
                <w:szCs w:val="20"/>
                <w:rtl/>
                <w:lang w:val="en-US" w:bidi="ar-JO"/>
              </w:rPr>
              <w:t>".</w:t>
            </w:r>
          </w:p>
        </w:tc>
      </w:tr>
      <w:tr w:rsidR="002957EE" w:rsidRPr="003F166A" w:rsidTr="00D631BD">
        <w:tc>
          <w:tcPr>
            <w:tcW w:w="2631" w:type="dxa"/>
            <w:tcBorders>
              <w:top w:val="single" w:sz="4" w:space="0" w:color="auto"/>
            </w:tcBorders>
            <w:vAlign w:val="center"/>
          </w:tcPr>
          <w:p w:rsidR="002957EE" w:rsidRPr="003F166A" w:rsidRDefault="002957EE" w:rsidP="00D631BD">
            <w:pPr>
              <w:bidi/>
              <w:jc w:val="center"/>
              <w:rPr>
                <w:rFonts w:asciiTheme="majorBidi" w:eastAsia="Calibri" w:hAnsiTheme="majorBidi" w:cstheme="majorBidi"/>
                <w:b/>
                <w:bCs/>
                <w:sz w:val="24"/>
                <w:szCs w:val="24"/>
                <w:lang w:bidi="ar-JO"/>
              </w:rPr>
            </w:pPr>
            <w:r>
              <w:br w:type="page"/>
            </w:r>
            <w:r w:rsidRPr="003F166A">
              <w:rPr>
                <w:rFonts w:asciiTheme="majorBidi" w:eastAsia="Calibri" w:hAnsiTheme="majorBidi" w:cstheme="majorBidi"/>
                <w:b/>
                <w:bCs/>
                <w:sz w:val="24"/>
                <w:szCs w:val="24"/>
                <w:lang w:bidi="ar-JO"/>
              </w:rPr>
              <w:t>Pre - requisite</w:t>
            </w:r>
          </w:p>
        </w:tc>
        <w:tc>
          <w:tcPr>
            <w:tcW w:w="2188" w:type="dxa"/>
            <w:tcBorders>
              <w:top w:val="single" w:sz="4" w:space="0" w:color="auto"/>
            </w:tcBorders>
            <w:vAlign w:val="center"/>
          </w:tcPr>
          <w:p w:rsidR="002957EE" w:rsidRPr="003F166A" w:rsidRDefault="002957EE" w:rsidP="00D631BD">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Credit Hours</w:t>
            </w:r>
          </w:p>
        </w:tc>
        <w:tc>
          <w:tcPr>
            <w:tcW w:w="2693" w:type="dxa"/>
            <w:tcBorders>
              <w:top w:val="single" w:sz="4" w:space="0" w:color="auto"/>
            </w:tcBorders>
            <w:vAlign w:val="center"/>
          </w:tcPr>
          <w:p w:rsidR="002957EE" w:rsidRPr="003F166A" w:rsidRDefault="002957EE" w:rsidP="00D631BD">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Name</w:t>
            </w:r>
          </w:p>
        </w:tc>
        <w:tc>
          <w:tcPr>
            <w:tcW w:w="1986" w:type="dxa"/>
            <w:tcBorders>
              <w:top w:val="single" w:sz="4" w:space="0" w:color="auto"/>
            </w:tcBorders>
            <w:vAlign w:val="center"/>
          </w:tcPr>
          <w:p w:rsidR="002957EE" w:rsidRPr="003F166A" w:rsidRDefault="002957EE" w:rsidP="00D631BD">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Number</w:t>
            </w:r>
          </w:p>
        </w:tc>
      </w:tr>
      <w:tr w:rsidR="002957EE" w:rsidRPr="007F62D9" w:rsidTr="00D631BD">
        <w:tc>
          <w:tcPr>
            <w:tcW w:w="2631" w:type="dxa"/>
          </w:tcPr>
          <w:p w:rsidR="002957EE" w:rsidRPr="007E513B" w:rsidRDefault="002957EE" w:rsidP="00D631BD">
            <w:pPr>
              <w:pStyle w:val="ListParagraph"/>
              <w:ind w:left="0"/>
              <w:jc w:val="center"/>
              <w:rPr>
                <w:rFonts w:ascii="Simplified Arabic" w:eastAsia="Times New Roman" w:hAnsi="Simplified Arabic" w:cs="Khalid Art bold"/>
                <w:b/>
                <w:bCs/>
                <w:sz w:val="24"/>
                <w:szCs w:val="24"/>
                <w:rtl/>
              </w:rPr>
            </w:pPr>
            <w:r>
              <w:rPr>
                <w:rFonts w:ascii="Simplified Arabic" w:eastAsia="Times New Roman" w:hAnsi="Simplified Arabic" w:cs="Khalid Art bold" w:hint="cs"/>
                <w:b/>
                <w:bCs/>
                <w:sz w:val="24"/>
                <w:szCs w:val="24"/>
                <w:rtl/>
              </w:rPr>
              <w:t>-</w:t>
            </w:r>
          </w:p>
        </w:tc>
        <w:tc>
          <w:tcPr>
            <w:tcW w:w="2188" w:type="dxa"/>
            <w:vAlign w:val="center"/>
          </w:tcPr>
          <w:p w:rsidR="002957EE" w:rsidRPr="003F166A" w:rsidRDefault="002957EE" w:rsidP="00D631BD">
            <w:pPr>
              <w:bidi/>
              <w:jc w:val="center"/>
              <w:rPr>
                <w:rFonts w:asciiTheme="majorBidi" w:eastAsia="Calibri" w:hAnsiTheme="majorBidi" w:cstheme="majorBidi"/>
                <w:b/>
                <w:bCs/>
                <w:sz w:val="24"/>
                <w:szCs w:val="24"/>
                <w:rtl/>
                <w:lang w:bidi="ar-JO"/>
              </w:rPr>
            </w:pPr>
            <w:r>
              <w:rPr>
                <w:rFonts w:asciiTheme="majorBidi" w:eastAsia="Calibri" w:hAnsiTheme="majorBidi" w:cstheme="majorBidi" w:hint="cs"/>
                <w:b/>
                <w:bCs/>
                <w:sz w:val="24"/>
                <w:szCs w:val="24"/>
                <w:rtl/>
                <w:lang w:bidi="ar-JO"/>
              </w:rPr>
              <w:t>3</w:t>
            </w:r>
          </w:p>
        </w:tc>
        <w:tc>
          <w:tcPr>
            <w:tcW w:w="2693" w:type="dxa"/>
            <w:vAlign w:val="center"/>
          </w:tcPr>
          <w:p w:rsidR="002957EE" w:rsidRPr="003F166A" w:rsidRDefault="002957EE" w:rsidP="00D631BD">
            <w:pPr>
              <w:bidi/>
              <w:jc w:val="center"/>
              <w:rPr>
                <w:rFonts w:asciiTheme="majorBidi" w:eastAsia="Calibri" w:hAnsiTheme="majorBidi" w:cstheme="majorBidi"/>
                <w:b/>
                <w:bCs/>
                <w:sz w:val="24"/>
                <w:szCs w:val="24"/>
                <w:lang w:bidi="ar-JO"/>
              </w:rPr>
            </w:pPr>
            <w:r>
              <w:rPr>
                <w:rFonts w:asciiTheme="majorBidi" w:eastAsia="Calibri" w:hAnsiTheme="majorBidi" w:cstheme="majorBidi"/>
                <w:b/>
                <w:bCs/>
                <w:sz w:val="24"/>
                <w:szCs w:val="24"/>
                <w:lang w:bidi="ar-JO"/>
              </w:rPr>
              <w:t>Financial Contracts</w:t>
            </w:r>
          </w:p>
        </w:tc>
        <w:tc>
          <w:tcPr>
            <w:tcW w:w="1986" w:type="dxa"/>
            <w:vAlign w:val="center"/>
          </w:tcPr>
          <w:p w:rsidR="002957EE" w:rsidRPr="002957EE" w:rsidRDefault="002957EE" w:rsidP="00D631BD">
            <w:pPr>
              <w:bidi/>
              <w:jc w:val="center"/>
              <w:rPr>
                <w:rFonts w:asciiTheme="majorBidi" w:eastAsia="Calibri" w:hAnsiTheme="majorBidi" w:cstheme="majorBidi"/>
                <w:b/>
                <w:bCs/>
                <w:sz w:val="24"/>
                <w:szCs w:val="24"/>
                <w:lang w:bidi="ar-JO"/>
              </w:rPr>
            </w:pPr>
            <w:r w:rsidRPr="002957EE">
              <w:rPr>
                <w:rFonts w:ascii="Simplified Arabic" w:eastAsia="Times New Roman" w:hAnsi="Simplified Arabic" w:cs="Khalid Art bold" w:hint="cs"/>
                <w:b/>
                <w:bCs/>
                <w:sz w:val="24"/>
                <w:szCs w:val="24"/>
                <w:rtl/>
              </w:rPr>
              <w:t>02033134</w:t>
            </w:r>
          </w:p>
        </w:tc>
      </w:tr>
      <w:tr w:rsidR="002957EE" w:rsidRPr="007F62D9" w:rsidTr="002957EE">
        <w:trPr>
          <w:trHeight w:val="424"/>
        </w:trPr>
        <w:tc>
          <w:tcPr>
            <w:tcW w:w="9498" w:type="dxa"/>
            <w:gridSpan w:val="4"/>
          </w:tcPr>
          <w:p w:rsidR="002957EE" w:rsidRPr="002957EE" w:rsidRDefault="002957EE" w:rsidP="009665EB">
            <w:pPr>
              <w:spacing w:after="0" w:line="240" w:lineRule="auto"/>
              <w:rPr>
                <w:rFonts w:ascii="Simplified Arabic" w:eastAsia="Times New Roman" w:hAnsi="Simplified Arabic" w:cs="Khalid Art bold"/>
                <w:b/>
                <w:bCs/>
                <w:sz w:val="24"/>
                <w:szCs w:val="24"/>
              </w:rPr>
            </w:pPr>
            <w:r w:rsidRPr="002957EE">
              <w:rPr>
                <w:rFonts w:asciiTheme="majorBidi" w:eastAsia="Calibri" w:hAnsiTheme="majorBidi" w:cstheme="majorBidi"/>
                <w:sz w:val="20"/>
                <w:szCs w:val="20"/>
                <w:lang w:bidi="ar-JO"/>
              </w:rPr>
              <w:t xml:space="preserve">This course deals with the financial contracts of contract theory and the mechanism of building contractual arrangements between economic activities in the presence of asymmetric information, because of their association with agencies and incentives and the design of the optimal structure of management compensation in terms of the payment of executive director fees to privatization. Agency theory and corporate governance to mitigate assumptions and differences in time structure of contractual relationship between parties, contract risk between shareholders and executives, insurance contracts, supply contracts, solving practical business problems, determining wages for senior employees, indicating incomplete contracts, ownership and control contracts, merging companies and the optimal capital structure , privatization of government institutions, insurance and </w:t>
            </w:r>
            <w:proofErr w:type="spellStart"/>
            <w:r w:rsidRPr="002957EE">
              <w:rPr>
                <w:rFonts w:asciiTheme="majorBidi" w:eastAsia="Calibri" w:hAnsiTheme="majorBidi" w:cstheme="majorBidi"/>
                <w:sz w:val="20"/>
                <w:szCs w:val="20"/>
                <w:lang w:bidi="ar-JO"/>
              </w:rPr>
              <w:t>labor</w:t>
            </w:r>
            <w:proofErr w:type="spellEnd"/>
            <w:r w:rsidRPr="002957EE">
              <w:rPr>
                <w:rFonts w:asciiTheme="majorBidi" w:eastAsia="Calibri" w:hAnsiTheme="majorBidi" w:cstheme="majorBidi"/>
                <w:sz w:val="20"/>
                <w:szCs w:val="20"/>
                <w:lang w:bidi="ar-JO"/>
              </w:rPr>
              <w:t xml:space="preserve"> contracts, and construction and operation contracts (BOT)</w:t>
            </w:r>
            <w:r>
              <w:rPr>
                <w:rFonts w:asciiTheme="majorBidi" w:eastAsia="Calibri" w:hAnsiTheme="majorBidi" w:cstheme="majorBidi"/>
                <w:sz w:val="20"/>
                <w:szCs w:val="20"/>
                <w:lang w:bidi="ar-JO"/>
              </w:rPr>
              <w:t>.</w:t>
            </w:r>
          </w:p>
        </w:tc>
      </w:tr>
    </w:tbl>
    <w:p w:rsidR="007F62D9" w:rsidRDefault="007F62D9" w:rsidP="007F62D9">
      <w:pPr>
        <w:bidi/>
        <w:jc w:val="right"/>
        <w:rPr>
          <w:rtl/>
          <w:lang w:bidi="ar-JO"/>
        </w:rPr>
      </w:pPr>
      <w:r>
        <w:br w:type="page"/>
      </w:r>
    </w:p>
    <w:tbl>
      <w:tblPr>
        <w:tblStyle w:val="TableGrid1"/>
        <w:bidiVisual/>
        <w:tblW w:w="9498" w:type="dxa"/>
        <w:tblInd w:w="-942" w:type="dxa"/>
        <w:tblLayout w:type="fixed"/>
        <w:tblLook w:val="04A0" w:firstRow="1" w:lastRow="0" w:firstColumn="1" w:lastColumn="0" w:noHBand="0" w:noVBand="1"/>
      </w:tblPr>
      <w:tblGrid>
        <w:gridCol w:w="2629"/>
        <w:gridCol w:w="909"/>
        <w:gridCol w:w="183"/>
        <w:gridCol w:w="29"/>
        <w:gridCol w:w="1494"/>
        <w:gridCol w:w="2268"/>
        <w:gridCol w:w="120"/>
        <w:gridCol w:w="134"/>
        <w:gridCol w:w="8"/>
        <w:gridCol w:w="38"/>
        <w:gridCol w:w="66"/>
        <w:gridCol w:w="50"/>
        <w:gridCol w:w="8"/>
        <w:gridCol w:w="1562"/>
      </w:tblGrid>
      <w:tr w:rsidR="007E513B" w:rsidRPr="003F166A" w:rsidTr="002957EE">
        <w:tc>
          <w:tcPr>
            <w:tcW w:w="2629" w:type="dxa"/>
            <w:tcBorders>
              <w:top w:val="single" w:sz="4" w:space="0" w:color="auto"/>
            </w:tcBorders>
            <w:vAlign w:val="center"/>
          </w:tcPr>
          <w:p w:rsidR="007E513B" w:rsidRPr="003F166A" w:rsidRDefault="007E513B" w:rsidP="0052048B">
            <w:pPr>
              <w:bidi/>
              <w:jc w:val="center"/>
              <w:rPr>
                <w:rFonts w:asciiTheme="majorBidi" w:eastAsia="Calibri" w:hAnsiTheme="majorBidi" w:cstheme="majorBidi"/>
                <w:b/>
                <w:bCs/>
                <w:sz w:val="24"/>
                <w:szCs w:val="24"/>
                <w:lang w:bidi="ar-JO"/>
              </w:rPr>
            </w:pPr>
            <w:r w:rsidRPr="003F166A">
              <w:rPr>
                <w:rFonts w:asciiTheme="majorBidi" w:eastAsia="Calibri" w:hAnsiTheme="majorBidi" w:cstheme="majorBidi"/>
                <w:b/>
                <w:bCs/>
                <w:sz w:val="24"/>
                <w:szCs w:val="24"/>
                <w:lang w:bidi="ar-JO"/>
              </w:rPr>
              <w:lastRenderedPageBreak/>
              <w:t>Pre - requisite</w:t>
            </w:r>
          </w:p>
        </w:tc>
        <w:tc>
          <w:tcPr>
            <w:tcW w:w="2615" w:type="dxa"/>
            <w:gridSpan w:val="4"/>
            <w:tcBorders>
              <w:top w:val="single" w:sz="4" w:space="0" w:color="auto"/>
            </w:tcBorders>
            <w:vAlign w:val="center"/>
          </w:tcPr>
          <w:p w:rsidR="007E513B" w:rsidRPr="003F166A" w:rsidRDefault="007E513B"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Credit Hours</w:t>
            </w:r>
          </w:p>
        </w:tc>
        <w:tc>
          <w:tcPr>
            <w:tcW w:w="2268" w:type="dxa"/>
            <w:tcBorders>
              <w:top w:val="single" w:sz="4" w:space="0" w:color="auto"/>
            </w:tcBorders>
            <w:vAlign w:val="center"/>
          </w:tcPr>
          <w:p w:rsidR="007E513B" w:rsidRPr="003F166A" w:rsidRDefault="007E513B"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Name</w:t>
            </w:r>
          </w:p>
        </w:tc>
        <w:tc>
          <w:tcPr>
            <w:tcW w:w="1986" w:type="dxa"/>
            <w:gridSpan w:val="8"/>
            <w:tcBorders>
              <w:top w:val="single" w:sz="4" w:space="0" w:color="auto"/>
            </w:tcBorders>
            <w:vAlign w:val="center"/>
          </w:tcPr>
          <w:p w:rsidR="007E513B" w:rsidRPr="003F166A" w:rsidRDefault="007E513B"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Number</w:t>
            </w:r>
          </w:p>
        </w:tc>
      </w:tr>
      <w:tr w:rsidR="007E513B" w:rsidRPr="003F166A" w:rsidTr="002957EE">
        <w:tc>
          <w:tcPr>
            <w:tcW w:w="2629" w:type="dxa"/>
            <w:tcBorders>
              <w:top w:val="single" w:sz="4" w:space="0" w:color="auto"/>
            </w:tcBorders>
            <w:vAlign w:val="center"/>
          </w:tcPr>
          <w:p w:rsidR="007E513B" w:rsidRPr="007E513B" w:rsidRDefault="007E513B" w:rsidP="00992493">
            <w:pPr>
              <w:bidi/>
              <w:jc w:val="center"/>
              <w:rPr>
                <w:rFonts w:asciiTheme="majorBidi" w:eastAsia="Calibri" w:hAnsiTheme="majorBidi" w:cstheme="majorBidi"/>
                <w:b/>
                <w:bCs/>
                <w:sz w:val="24"/>
                <w:szCs w:val="24"/>
                <w:rtl/>
                <w:lang w:bidi="ar-JO"/>
              </w:rPr>
            </w:pPr>
            <w:r w:rsidRPr="007E513B">
              <w:rPr>
                <w:rFonts w:ascii="Simplified Arabic" w:hAnsi="Simplified Arabic" w:cs="Khalid Art bold"/>
                <w:b/>
                <w:bCs/>
                <w:sz w:val="24"/>
                <w:szCs w:val="24"/>
                <w:rtl/>
              </w:rPr>
              <w:t>02031211</w:t>
            </w:r>
          </w:p>
        </w:tc>
        <w:tc>
          <w:tcPr>
            <w:tcW w:w="2615" w:type="dxa"/>
            <w:gridSpan w:val="4"/>
            <w:tcBorders>
              <w:top w:val="single" w:sz="4" w:space="0" w:color="auto"/>
            </w:tcBorders>
            <w:vAlign w:val="center"/>
          </w:tcPr>
          <w:p w:rsidR="007E513B" w:rsidRPr="003F166A" w:rsidRDefault="007E513B" w:rsidP="00992493">
            <w:pPr>
              <w:bidi/>
              <w:jc w:val="center"/>
              <w:rPr>
                <w:rFonts w:asciiTheme="majorBidi" w:eastAsia="Calibri" w:hAnsiTheme="majorBidi" w:cstheme="majorBidi"/>
                <w:b/>
                <w:bCs/>
                <w:sz w:val="24"/>
                <w:szCs w:val="24"/>
                <w:rtl/>
                <w:lang w:bidi="ar-JO"/>
              </w:rPr>
            </w:pPr>
            <w:r>
              <w:rPr>
                <w:rFonts w:asciiTheme="majorBidi" w:eastAsia="Calibri" w:hAnsiTheme="majorBidi" w:cstheme="majorBidi" w:hint="cs"/>
                <w:b/>
                <w:bCs/>
                <w:sz w:val="24"/>
                <w:szCs w:val="24"/>
                <w:rtl/>
                <w:lang w:bidi="ar-JO"/>
              </w:rPr>
              <w:t>3</w:t>
            </w:r>
          </w:p>
        </w:tc>
        <w:tc>
          <w:tcPr>
            <w:tcW w:w="2268" w:type="dxa"/>
            <w:tcBorders>
              <w:top w:val="single" w:sz="4" w:space="0" w:color="auto"/>
            </w:tcBorders>
            <w:vAlign w:val="center"/>
          </w:tcPr>
          <w:p w:rsidR="007E513B" w:rsidRPr="003F166A" w:rsidRDefault="007E513B" w:rsidP="00992493">
            <w:pPr>
              <w:bidi/>
              <w:jc w:val="center"/>
              <w:rPr>
                <w:rFonts w:asciiTheme="majorBidi" w:eastAsia="Calibri" w:hAnsiTheme="majorBidi" w:cstheme="majorBidi"/>
                <w:b/>
                <w:bCs/>
                <w:sz w:val="24"/>
                <w:szCs w:val="24"/>
                <w:rtl/>
                <w:lang w:bidi="ar-JO"/>
              </w:rPr>
            </w:pPr>
            <w:r>
              <w:rPr>
                <w:rFonts w:asciiTheme="majorBidi" w:eastAsia="Calibri" w:hAnsiTheme="majorBidi" w:cstheme="majorBidi"/>
                <w:b/>
                <w:bCs/>
                <w:sz w:val="24"/>
                <w:szCs w:val="24"/>
                <w:lang w:bidi="ar-JO"/>
              </w:rPr>
              <w:t>Financial Analysis and Planning</w:t>
            </w:r>
          </w:p>
        </w:tc>
        <w:tc>
          <w:tcPr>
            <w:tcW w:w="1986" w:type="dxa"/>
            <w:gridSpan w:val="8"/>
            <w:tcBorders>
              <w:top w:val="single" w:sz="4" w:space="0" w:color="auto"/>
            </w:tcBorders>
            <w:vAlign w:val="center"/>
          </w:tcPr>
          <w:p w:rsidR="007E513B" w:rsidRPr="007E513B" w:rsidRDefault="007E513B" w:rsidP="00992493">
            <w:pPr>
              <w:bidi/>
              <w:jc w:val="center"/>
              <w:rPr>
                <w:rFonts w:asciiTheme="majorBidi" w:eastAsia="Calibri" w:hAnsiTheme="majorBidi" w:cstheme="majorBidi"/>
                <w:b/>
                <w:bCs/>
                <w:sz w:val="24"/>
                <w:szCs w:val="24"/>
                <w:lang w:bidi="ar-JO"/>
              </w:rPr>
            </w:pPr>
            <w:r w:rsidRPr="007E513B">
              <w:rPr>
                <w:rFonts w:ascii="Simplified Arabic" w:eastAsia="Times New Roman" w:hAnsi="Simplified Arabic" w:cs="Khalid Art bold" w:hint="cs"/>
                <w:b/>
                <w:bCs/>
                <w:sz w:val="24"/>
                <w:szCs w:val="24"/>
                <w:rtl/>
              </w:rPr>
              <w:t>02032212</w:t>
            </w:r>
          </w:p>
        </w:tc>
      </w:tr>
      <w:tr w:rsidR="007E513B" w:rsidRPr="003F166A" w:rsidTr="00FC0E7E">
        <w:tc>
          <w:tcPr>
            <w:tcW w:w="9498" w:type="dxa"/>
            <w:gridSpan w:val="14"/>
            <w:tcBorders>
              <w:top w:val="single" w:sz="4" w:space="0" w:color="auto"/>
            </w:tcBorders>
          </w:tcPr>
          <w:p w:rsidR="007E513B" w:rsidRPr="003F166A" w:rsidRDefault="007E513B" w:rsidP="009665EB">
            <w:pPr>
              <w:spacing w:after="0" w:line="240" w:lineRule="auto"/>
              <w:rPr>
                <w:rFonts w:asciiTheme="majorBidi" w:eastAsia="Times New Roman" w:hAnsiTheme="majorBidi" w:cstheme="majorBidi"/>
                <w:sz w:val="24"/>
                <w:szCs w:val="24"/>
                <w:lang w:bidi="ar-JO"/>
              </w:rPr>
            </w:pPr>
            <w:r w:rsidRPr="00DD6A7A">
              <w:rPr>
                <w:rFonts w:asciiTheme="majorBidi" w:hAnsiTheme="majorBidi" w:cstheme="majorBidi"/>
                <w:sz w:val="20"/>
                <w:szCs w:val="20"/>
                <w:lang w:bidi="ar-JO"/>
              </w:rPr>
              <w:t>This course introduces the importance of financial statements for the purposes of analysis and financial planning in order to renew the strengths weaknesses in the performance of the facility in order to strengthen the strong and address the weak. It also deals with "defining financial ratios as one means of analysing financial statements, among others, to enable the future planning of financial resources, in particular" with regard to financial needs planning.</w:t>
            </w:r>
          </w:p>
        </w:tc>
      </w:tr>
      <w:tr w:rsidR="007E513B" w:rsidRPr="003F166A" w:rsidTr="002957EE">
        <w:tc>
          <w:tcPr>
            <w:tcW w:w="2629" w:type="dxa"/>
            <w:tcBorders>
              <w:top w:val="single" w:sz="4" w:space="0" w:color="auto"/>
            </w:tcBorders>
            <w:vAlign w:val="center"/>
          </w:tcPr>
          <w:p w:rsidR="007E513B" w:rsidRPr="003F166A" w:rsidRDefault="007E513B" w:rsidP="0052048B">
            <w:pPr>
              <w:bidi/>
              <w:jc w:val="center"/>
              <w:rPr>
                <w:rFonts w:asciiTheme="majorBidi" w:eastAsia="Calibri" w:hAnsiTheme="majorBidi" w:cstheme="majorBidi"/>
                <w:b/>
                <w:bCs/>
                <w:sz w:val="24"/>
                <w:szCs w:val="24"/>
                <w:lang w:bidi="ar-JO"/>
              </w:rPr>
            </w:pPr>
            <w:r w:rsidRPr="003F166A">
              <w:rPr>
                <w:rFonts w:asciiTheme="majorBidi" w:eastAsia="Calibri" w:hAnsiTheme="majorBidi" w:cstheme="majorBidi"/>
                <w:b/>
                <w:bCs/>
                <w:sz w:val="24"/>
                <w:szCs w:val="24"/>
                <w:lang w:bidi="ar-JO"/>
              </w:rPr>
              <w:t>Pre - requisite</w:t>
            </w:r>
          </w:p>
        </w:tc>
        <w:tc>
          <w:tcPr>
            <w:tcW w:w="2615" w:type="dxa"/>
            <w:gridSpan w:val="4"/>
            <w:tcBorders>
              <w:top w:val="single" w:sz="4" w:space="0" w:color="auto"/>
            </w:tcBorders>
            <w:vAlign w:val="center"/>
          </w:tcPr>
          <w:p w:rsidR="007E513B" w:rsidRPr="003F166A" w:rsidRDefault="007E513B"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Credit Hours</w:t>
            </w:r>
          </w:p>
        </w:tc>
        <w:tc>
          <w:tcPr>
            <w:tcW w:w="2522" w:type="dxa"/>
            <w:gridSpan w:val="3"/>
            <w:tcBorders>
              <w:top w:val="single" w:sz="4" w:space="0" w:color="auto"/>
            </w:tcBorders>
            <w:vAlign w:val="center"/>
          </w:tcPr>
          <w:p w:rsidR="007E513B" w:rsidRPr="003F166A" w:rsidRDefault="007E513B"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Name</w:t>
            </w:r>
          </w:p>
        </w:tc>
        <w:tc>
          <w:tcPr>
            <w:tcW w:w="1732" w:type="dxa"/>
            <w:gridSpan w:val="6"/>
            <w:tcBorders>
              <w:top w:val="single" w:sz="4" w:space="0" w:color="auto"/>
            </w:tcBorders>
            <w:vAlign w:val="center"/>
          </w:tcPr>
          <w:p w:rsidR="007E513B" w:rsidRPr="003F166A" w:rsidRDefault="007E513B"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Number</w:t>
            </w:r>
          </w:p>
        </w:tc>
      </w:tr>
      <w:tr w:rsidR="007E513B" w:rsidRPr="003F166A" w:rsidTr="002957EE">
        <w:tc>
          <w:tcPr>
            <w:tcW w:w="2629" w:type="dxa"/>
            <w:vAlign w:val="center"/>
          </w:tcPr>
          <w:p w:rsidR="007E513B" w:rsidRPr="003F166A" w:rsidRDefault="007E513B" w:rsidP="00D86781">
            <w:pPr>
              <w:bidi/>
              <w:jc w:val="center"/>
              <w:rPr>
                <w:rFonts w:asciiTheme="majorBidi" w:eastAsia="Calibri" w:hAnsiTheme="majorBidi" w:cstheme="majorBidi"/>
                <w:b/>
                <w:bCs/>
                <w:sz w:val="24"/>
                <w:szCs w:val="24"/>
                <w:rtl/>
                <w:lang w:bidi="ar-JO"/>
              </w:rPr>
            </w:pPr>
            <w:r>
              <w:rPr>
                <w:rFonts w:asciiTheme="majorBidi" w:eastAsia="Calibri" w:hAnsiTheme="majorBidi" w:cstheme="majorBidi" w:hint="cs"/>
                <w:b/>
                <w:bCs/>
                <w:sz w:val="24"/>
                <w:szCs w:val="24"/>
                <w:rtl/>
                <w:lang w:bidi="ar-JO"/>
              </w:rPr>
              <w:t>-</w:t>
            </w:r>
          </w:p>
        </w:tc>
        <w:tc>
          <w:tcPr>
            <w:tcW w:w="2615" w:type="dxa"/>
            <w:gridSpan w:val="4"/>
            <w:vAlign w:val="center"/>
          </w:tcPr>
          <w:p w:rsidR="007E513B" w:rsidRPr="003F166A" w:rsidRDefault="007E513B" w:rsidP="00D86781">
            <w:pPr>
              <w:bidi/>
              <w:jc w:val="center"/>
              <w:rPr>
                <w:rFonts w:asciiTheme="majorBidi" w:eastAsia="Calibri" w:hAnsiTheme="majorBidi" w:cstheme="majorBidi"/>
                <w:b/>
                <w:bCs/>
                <w:sz w:val="24"/>
                <w:szCs w:val="24"/>
                <w:rtl/>
                <w:lang w:bidi="ar-JO"/>
              </w:rPr>
            </w:pPr>
            <w:r>
              <w:rPr>
                <w:rFonts w:asciiTheme="majorBidi" w:eastAsia="Calibri" w:hAnsiTheme="majorBidi" w:cstheme="majorBidi" w:hint="cs"/>
                <w:b/>
                <w:bCs/>
                <w:sz w:val="24"/>
                <w:szCs w:val="24"/>
                <w:rtl/>
                <w:lang w:bidi="ar-JO"/>
              </w:rPr>
              <w:t>3</w:t>
            </w:r>
          </w:p>
        </w:tc>
        <w:tc>
          <w:tcPr>
            <w:tcW w:w="2522" w:type="dxa"/>
            <w:gridSpan w:val="3"/>
            <w:vAlign w:val="center"/>
          </w:tcPr>
          <w:p w:rsidR="007E513B" w:rsidRPr="003F166A" w:rsidRDefault="007E513B" w:rsidP="00D86781">
            <w:pPr>
              <w:bidi/>
              <w:jc w:val="center"/>
              <w:rPr>
                <w:rFonts w:asciiTheme="majorBidi" w:eastAsia="Calibri" w:hAnsiTheme="majorBidi" w:cstheme="majorBidi"/>
                <w:b/>
                <w:bCs/>
                <w:sz w:val="24"/>
                <w:szCs w:val="24"/>
                <w:lang w:bidi="ar-JO"/>
              </w:rPr>
            </w:pPr>
            <w:r>
              <w:rPr>
                <w:rFonts w:asciiTheme="majorBidi" w:eastAsia="Calibri" w:hAnsiTheme="majorBidi" w:cstheme="majorBidi"/>
                <w:b/>
                <w:bCs/>
                <w:sz w:val="24"/>
                <w:szCs w:val="24"/>
                <w:lang w:bidi="ar-JO"/>
              </w:rPr>
              <w:t>Investment Management</w:t>
            </w:r>
          </w:p>
        </w:tc>
        <w:tc>
          <w:tcPr>
            <w:tcW w:w="1732" w:type="dxa"/>
            <w:gridSpan w:val="6"/>
            <w:vAlign w:val="center"/>
          </w:tcPr>
          <w:p w:rsidR="007E513B" w:rsidRPr="007E513B" w:rsidRDefault="007E513B" w:rsidP="00D86781">
            <w:pPr>
              <w:bidi/>
              <w:jc w:val="center"/>
              <w:rPr>
                <w:rFonts w:asciiTheme="majorBidi" w:eastAsia="Calibri" w:hAnsiTheme="majorBidi" w:cstheme="majorBidi"/>
                <w:b/>
                <w:bCs/>
                <w:sz w:val="24"/>
                <w:szCs w:val="24"/>
                <w:rtl/>
                <w:lang w:bidi="ar-JO"/>
              </w:rPr>
            </w:pPr>
            <w:r w:rsidRPr="007E513B">
              <w:rPr>
                <w:rFonts w:ascii="Simplified Arabic" w:eastAsia="Times New Roman" w:hAnsi="Simplified Arabic" w:cs="Khalid Art bold" w:hint="cs"/>
                <w:b/>
                <w:bCs/>
                <w:sz w:val="24"/>
                <w:szCs w:val="24"/>
                <w:rtl/>
              </w:rPr>
              <w:t>02032131</w:t>
            </w:r>
          </w:p>
        </w:tc>
      </w:tr>
      <w:tr w:rsidR="007E513B" w:rsidRPr="003F166A" w:rsidTr="00FC0E7E">
        <w:tc>
          <w:tcPr>
            <w:tcW w:w="9498" w:type="dxa"/>
            <w:gridSpan w:val="14"/>
            <w:tcBorders>
              <w:bottom w:val="single" w:sz="4" w:space="0" w:color="auto"/>
            </w:tcBorders>
          </w:tcPr>
          <w:p w:rsidR="007E513B" w:rsidRPr="00F059E1" w:rsidRDefault="007E513B" w:rsidP="009665EB">
            <w:pPr>
              <w:spacing w:after="0"/>
              <w:rPr>
                <w:rFonts w:asciiTheme="majorBidi" w:eastAsia="Calibri" w:hAnsiTheme="majorBidi" w:cstheme="majorBidi"/>
                <w:sz w:val="20"/>
                <w:szCs w:val="20"/>
                <w:lang w:bidi="ar-JO"/>
              </w:rPr>
            </w:pPr>
            <w:r w:rsidRPr="00F059E1">
              <w:rPr>
                <w:rFonts w:asciiTheme="majorBidi" w:eastAsia="Calibri" w:hAnsiTheme="majorBidi" w:cstheme="majorBidi"/>
                <w:sz w:val="20"/>
                <w:szCs w:val="20"/>
                <w:lang w:bidi="ar-JO"/>
              </w:rPr>
              <w:t>This course deals with the basic concepts of investment, the elements and elements of investment decision, and the risk and its areas and tools, while addressing the techniques of securities valuation with reference to the importance of technical analysis and fundamental in the process of investment decision-making.</w:t>
            </w:r>
          </w:p>
        </w:tc>
      </w:tr>
      <w:tr w:rsidR="007B0445" w:rsidRPr="003F166A" w:rsidTr="002957EE">
        <w:tc>
          <w:tcPr>
            <w:tcW w:w="3538" w:type="dxa"/>
            <w:gridSpan w:val="2"/>
            <w:tcBorders>
              <w:top w:val="single" w:sz="4" w:space="0" w:color="auto"/>
            </w:tcBorders>
            <w:vAlign w:val="center"/>
          </w:tcPr>
          <w:p w:rsidR="007B0445" w:rsidRPr="003F166A" w:rsidRDefault="00B2755C" w:rsidP="0052048B">
            <w:pPr>
              <w:bidi/>
              <w:jc w:val="center"/>
              <w:rPr>
                <w:rFonts w:asciiTheme="majorBidi" w:eastAsia="Calibri" w:hAnsiTheme="majorBidi" w:cstheme="majorBidi"/>
                <w:b/>
                <w:bCs/>
                <w:sz w:val="24"/>
                <w:szCs w:val="24"/>
                <w:lang w:bidi="ar-JO"/>
              </w:rPr>
            </w:pPr>
            <w:r>
              <w:br w:type="page"/>
            </w:r>
            <w:r w:rsidR="00E53422" w:rsidRPr="003F166A">
              <w:rPr>
                <w:rFonts w:asciiTheme="majorBidi" w:eastAsia="Calibri" w:hAnsiTheme="majorBidi" w:cstheme="majorBidi"/>
                <w:b/>
                <w:bCs/>
                <w:sz w:val="24"/>
                <w:szCs w:val="24"/>
                <w:lang w:bidi="ar-JO"/>
              </w:rPr>
              <w:t>Pre - requisite</w:t>
            </w:r>
          </w:p>
        </w:tc>
        <w:tc>
          <w:tcPr>
            <w:tcW w:w="1706" w:type="dxa"/>
            <w:gridSpan w:val="3"/>
            <w:tcBorders>
              <w:top w:val="single" w:sz="4" w:space="0" w:color="auto"/>
            </w:tcBorders>
            <w:vAlign w:val="center"/>
          </w:tcPr>
          <w:p w:rsidR="007B0445" w:rsidRPr="003F166A" w:rsidRDefault="007B0445"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Credit Hours</w:t>
            </w:r>
          </w:p>
        </w:tc>
        <w:tc>
          <w:tcPr>
            <w:tcW w:w="2692" w:type="dxa"/>
            <w:gridSpan w:val="8"/>
            <w:tcBorders>
              <w:top w:val="single" w:sz="4" w:space="0" w:color="auto"/>
            </w:tcBorders>
            <w:vAlign w:val="center"/>
          </w:tcPr>
          <w:p w:rsidR="007B0445" w:rsidRPr="003F166A" w:rsidRDefault="007B0445"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Name</w:t>
            </w:r>
          </w:p>
        </w:tc>
        <w:tc>
          <w:tcPr>
            <w:tcW w:w="1562" w:type="dxa"/>
            <w:tcBorders>
              <w:top w:val="single" w:sz="4" w:space="0" w:color="auto"/>
            </w:tcBorders>
            <w:vAlign w:val="center"/>
          </w:tcPr>
          <w:p w:rsidR="007B0445" w:rsidRPr="003F166A" w:rsidRDefault="007B0445"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Number</w:t>
            </w:r>
          </w:p>
        </w:tc>
      </w:tr>
      <w:tr w:rsidR="00312101" w:rsidRPr="003F166A" w:rsidTr="002957EE">
        <w:tc>
          <w:tcPr>
            <w:tcW w:w="3538" w:type="dxa"/>
            <w:gridSpan w:val="2"/>
            <w:vAlign w:val="center"/>
          </w:tcPr>
          <w:p w:rsidR="00312101" w:rsidRPr="007E513B" w:rsidRDefault="007E513B" w:rsidP="00A2026B">
            <w:pPr>
              <w:bidi/>
              <w:jc w:val="center"/>
              <w:rPr>
                <w:rFonts w:asciiTheme="majorBidi" w:eastAsia="Calibri" w:hAnsiTheme="majorBidi" w:cstheme="majorBidi"/>
                <w:b/>
                <w:bCs/>
                <w:sz w:val="24"/>
                <w:szCs w:val="24"/>
                <w:rtl/>
                <w:lang w:bidi="ar-JO"/>
              </w:rPr>
            </w:pPr>
            <w:r w:rsidRPr="007E513B">
              <w:rPr>
                <w:rFonts w:ascii="Simplified Arabic" w:eastAsia="Times New Roman" w:hAnsi="Simplified Arabic" w:cs="Khalid Art bold"/>
                <w:b/>
                <w:bCs/>
                <w:sz w:val="24"/>
                <w:szCs w:val="24"/>
                <w:rtl/>
              </w:rPr>
              <w:t>02032131</w:t>
            </w:r>
          </w:p>
        </w:tc>
        <w:tc>
          <w:tcPr>
            <w:tcW w:w="1706" w:type="dxa"/>
            <w:gridSpan w:val="3"/>
            <w:vAlign w:val="center"/>
          </w:tcPr>
          <w:p w:rsidR="00312101" w:rsidRPr="003F166A" w:rsidRDefault="00A2026B" w:rsidP="00A2026B">
            <w:pPr>
              <w:bidi/>
              <w:jc w:val="center"/>
              <w:rPr>
                <w:rFonts w:asciiTheme="majorBidi" w:eastAsia="Calibri" w:hAnsiTheme="majorBidi" w:cstheme="majorBidi"/>
                <w:b/>
                <w:bCs/>
                <w:sz w:val="24"/>
                <w:szCs w:val="24"/>
                <w:rtl/>
                <w:lang w:bidi="ar-JO"/>
              </w:rPr>
            </w:pPr>
            <w:r>
              <w:rPr>
                <w:rFonts w:asciiTheme="majorBidi" w:eastAsia="Calibri" w:hAnsiTheme="majorBidi" w:cstheme="majorBidi" w:hint="cs"/>
                <w:b/>
                <w:bCs/>
                <w:sz w:val="24"/>
                <w:szCs w:val="24"/>
                <w:rtl/>
                <w:lang w:bidi="ar-JO"/>
              </w:rPr>
              <w:t>3</w:t>
            </w:r>
          </w:p>
        </w:tc>
        <w:tc>
          <w:tcPr>
            <w:tcW w:w="2692" w:type="dxa"/>
            <w:gridSpan w:val="8"/>
            <w:vAlign w:val="center"/>
          </w:tcPr>
          <w:p w:rsidR="00312101" w:rsidRPr="003F166A" w:rsidRDefault="00A2026B" w:rsidP="00A2026B">
            <w:pPr>
              <w:bidi/>
              <w:jc w:val="center"/>
              <w:rPr>
                <w:rFonts w:asciiTheme="majorBidi" w:eastAsia="Calibri" w:hAnsiTheme="majorBidi" w:cstheme="majorBidi"/>
                <w:b/>
                <w:bCs/>
                <w:sz w:val="24"/>
                <w:szCs w:val="24"/>
                <w:lang w:bidi="ar-JO"/>
              </w:rPr>
            </w:pPr>
            <w:r>
              <w:rPr>
                <w:rFonts w:asciiTheme="majorBidi" w:eastAsia="Calibri" w:hAnsiTheme="majorBidi" w:cstheme="majorBidi"/>
                <w:b/>
                <w:bCs/>
                <w:sz w:val="24"/>
                <w:szCs w:val="24"/>
                <w:lang w:bidi="ar-JO"/>
              </w:rPr>
              <w:t>Investment Portfolios Management</w:t>
            </w:r>
          </w:p>
        </w:tc>
        <w:tc>
          <w:tcPr>
            <w:tcW w:w="1562" w:type="dxa"/>
            <w:vAlign w:val="center"/>
          </w:tcPr>
          <w:p w:rsidR="00312101" w:rsidRPr="007E513B" w:rsidRDefault="007E513B" w:rsidP="00A2026B">
            <w:pPr>
              <w:bidi/>
              <w:jc w:val="center"/>
              <w:rPr>
                <w:rFonts w:asciiTheme="majorBidi" w:eastAsia="Calibri" w:hAnsiTheme="majorBidi" w:cstheme="majorBidi"/>
                <w:b/>
                <w:bCs/>
                <w:sz w:val="24"/>
                <w:szCs w:val="24"/>
                <w:rtl/>
                <w:lang w:bidi="ar-JO"/>
              </w:rPr>
            </w:pPr>
            <w:r w:rsidRPr="007E513B">
              <w:rPr>
                <w:rFonts w:ascii="Simplified Arabic" w:eastAsia="Times New Roman" w:hAnsi="Simplified Arabic" w:cs="Khalid Art bold" w:hint="cs"/>
                <w:b/>
                <w:bCs/>
                <w:sz w:val="24"/>
                <w:szCs w:val="24"/>
                <w:rtl/>
              </w:rPr>
              <w:t>02033236</w:t>
            </w:r>
          </w:p>
        </w:tc>
      </w:tr>
      <w:tr w:rsidR="00312101" w:rsidRPr="003F166A" w:rsidTr="00FC0E7E">
        <w:tc>
          <w:tcPr>
            <w:tcW w:w="9498" w:type="dxa"/>
            <w:gridSpan w:val="14"/>
            <w:tcBorders>
              <w:bottom w:val="single" w:sz="4" w:space="0" w:color="auto"/>
            </w:tcBorders>
          </w:tcPr>
          <w:p w:rsidR="00312101" w:rsidRPr="003F166A" w:rsidRDefault="00D13412" w:rsidP="009665EB">
            <w:pPr>
              <w:spacing w:after="0" w:line="240" w:lineRule="auto"/>
              <w:jc w:val="both"/>
              <w:rPr>
                <w:rFonts w:asciiTheme="majorBidi" w:eastAsia="Calibri" w:hAnsiTheme="majorBidi" w:cstheme="majorBidi"/>
                <w:b/>
                <w:bCs/>
                <w:sz w:val="24"/>
                <w:szCs w:val="24"/>
                <w:lang w:bidi="ar-JO"/>
              </w:rPr>
            </w:pPr>
            <w:r w:rsidRPr="00D13412">
              <w:rPr>
                <w:rFonts w:asciiTheme="majorBidi" w:eastAsia="Calibri" w:hAnsiTheme="majorBidi" w:cstheme="majorBidi"/>
                <w:sz w:val="20"/>
                <w:szCs w:val="20"/>
                <w:lang w:bidi="ar-JO"/>
              </w:rPr>
              <w:t xml:space="preserve">This course deals with the basic concepts of investment portfolios in terms of </w:t>
            </w:r>
            <w:r>
              <w:rPr>
                <w:rFonts w:asciiTheme="majorBidi" w:eastAsia="Calibri" w:hAnsiTheme="majorBidi" w:cstheme="majorBidi"/>
                <w:sz w:val="20"/>
                <w:szCs w:val="20"/>
                <w:lang w:bidi="ar-JO"/>
              </w:rPr>
              <w:t>formulation</w:t>
            </w:r>
            <w:r w:rsidRPr="00D13412">
              <w:rPr>
                <w:rFonts w:asciiTheme="majorBidi" w:eastAsia="Calibri" w:hAnsiTheme="majorBidi" w:cstheme="majorBidi"/>
                <w:sz w:val="20"/>
                <w:szCs w:val="20"/>
                <w:lang w:bidi="ar-JO"/>
              </w:rPr>
              <w:t xml:space="preserve"> </w:t>
            </w:r>
            <w:r>
              <w:rPr>
                <w:rFonts w:asciiTheme="majorBidi" w:eastAsia="Calibri" w:hAnsiTheme="majorBidi" w:cstheme="majorBidi"/>
                <w:sz w:val="20"/>
                <w:szCs w:val="20"/>
                <w:lang w:bidi="ar-JO"/>
              </w:rPr>
              <w:t>and</w:t>
            </w:r>
            <w:r w:rsidRPr="00D13412">
              <w:rPr>
                <w:rFonts w:asciiTheme="majorBidi" w:eastAsia="Calibri" w:hAnsiTheme="majorBidi" w:cstheme="majorBidi"/>
                <w:sz w:val="20"/>
                <w:szCs w:val="20"/>
                <w:lang w:bidi="ar-JO"/>
              </w:rPr>
              <w:t xml:space="preserve"> composition, </w:t>
            </w:r>
            <w:r>
              <w:rPr>
                <w:rFonts w:asciiTheme="majorBidi" w:eastAsia="Calibri" w:hAnsiTheme="majorBidi" w:cstheme="majorBidi"/>
                <w:sz w:val="20"/>
                <w:szCs w:val="20"/>
                <w:lang w:bidi="ar-JO"/>
              </w:rPr>
              <w:t xml:space="preserve">the concept of </w:t>
            </w:r>
            <w:r w:rsidRPr="00D13412">
              <w:rPr>
                <w:rFonts w:asciiTheme="majorBidi" w:eastAsia="Calibri" w:hAnsiTheme="majorBidi" w:cstheme="majorBidi"/>
                <w:sz w:val="20"/>
                <w:szCs w:val="20"/>
                <w:lang w:bidi="ar-JO"/>
              </w:rPr>
              <w:t xml:space="preserve">diversification, in addition to </w:t>
            </w:r>
            <w:r>
              <w:rPr>
                <w:rFonts w:asciiTheme="majorBidi" w:eastAsia="Calibri" w:hAnsiTheme="majorBidi" w:cstheme="majorBidi"/>
                <w:sz w:val="20"/>
                <w:szCs w:val="20"/>
                <w:lang w:bidi="ar-JO"/>
              </w:rPr>
              <w:t>the</w:t>
            </w:r>
            <w:r w:rsidRPr="00D13412">
              <w:rPr>
                <w:rFonts w:asciiTheme="majorBidi" w:eastAsia="Calibri" w:hAnsiTheme="majorBidi" w:cstheme="majorBidi"/>
                <w:sz w:val="20"/>
                <w:szCs w:val="20"/>
                <w:lang w:bidi="ar-JO"/>
              </w:rPr>
              <w:t xml:space="preserve"> calculation of the </w:t>
            </w:r>
            <w:r>
              <w:rPr>
                <w:rFonts w:asciiTheme="majorBidi" w:eastAsia="Calibri" w:hAnsiTheme="majorBidi" w:cstheme="majorBidi"/>
                <w:sz w:val="20"/>
                <w:szCs w:val="20"/>
                <w:lang w:bidi="ar-JO"/>
              </w:rPr>
              <w:t>risk</w:t>
            </w:r>
            <w:r w:rsidRPr="00D13412">
              <w:rPr>
                <w:rFonts w:asciiTheme="majorBidi" w:eastAsia="Calibri" w:hAnsiTheme="majorBidi" w:cstheme="majorBidi"/>
                <w:sz w:val="20"/>
                <w:szCs w:val="20"/>
                <w:lang w:bidi="ar-JO"/>
              </w:rPr>
              <w:t xml:space="preserve"> and </w:t>
            </w:r>
            <w:r>
              <w:rPr>
                <w:rFonts w:asciiTheme="majorBidi" w:eastAsia="Calibri" w:hAnsiTheme="majorBidi" w:cstheme="majorBidi"/>
                <w:sz w:val="20"/>
                <w:szCs w:val="20"/>
                <w:lang w:bidi="ar-JO"/>
              </w:rPr>
              <w:t>return of an investment portfolio. Moreover, t</w:t>
            </w:r>
            <w:r w:rsidRPr="00D13412">
              <w:rPr>
                <w:rFonts w:asciiTheme="majorBidi" w:eastAsia="Calibri" w:hAnsiTheme="majorBidi" w:cstheme="majorBidi"/>
                <w:sz w:val="20"/>
                <w:szCs w:val="20"/>
                <w:lang w:bidi="ar-JO"/>
              </w:rPr>
              <w:t>he idea and calculation of beta coefficient in the management and composition of the investment portfolio, in addition to evaluating the performance of investment portfolios using mathematical indicators.</w:t>
            </w:r>
          </w:p>
        </w:tc>
      </w:tr>
      <w:tr w:rsidR="007B0445" w:rsidRPr="003F166A" w:rsidTr="002957EE">
        <w:tc>
          <w:tcPr>
            <w:tcW w:w="3750" w:type="dxa"/>
            <w:gridSpan w:val="4"/>
            <w:tcBorders>
              <w:top w:val="single" w:sz="4" w:space="0" w:color="auto"/>
            </w:tcBorders>
            <w:vAlign w:val="center"/>
          </w:tcPr>
          <w:p w:rsidR="007B0445" w:rsidRPr="003F166A" w:rsidRDefault="00E53422" w:rsidP="0052048B">
            <w:pPr>
              <w:bidi/>
              <w:jc w:val="center"/>
              <w:rPr>
                <w:rFonts w:asciiTheme="majorBidi" w:eastAsia="Calibri" w:hAnsiTheme="majorBidi" w:cstheme="majorBidi"/>
                <w:b/>
                <w:bCs/>
                <w:sz w:val="24"/>
                <w:szCs w:val="24"/>
                <w:lang w:bidi="ar-JO"/>
              </w:rPr>
            </w:pPr>
            <w:r w:rsidRPr="003F166A">
              <w:rPr>
                <w:rFonts w:asciiTheme="majorBidi" w:eastAsia="Calibri" w:hAnsiTheme="majorBidi" w:cstheme="majorBidi"/>
                <w:b/>
                <w:bCs/>
                <w:sz w:val="24"/>
                <w:szCs w:val="24"/>
                <w:lang w:bidi="ar-JO"/>
              </w:rPr>
              <w:t>Pre - requisite</w:t>
            </w:r>
          </w:p>
        </w:tc>
        <w:tc>
          <w:tcPr>
            <w:tcW w:w="1494" w:type="dxa"/>
            <w:tcBorders>
              <w:top w:val="single" w:sz="4" w:space="0" w:color="auto"/>
            </w:tcBorders>
            <w:vAlign w:val="center"/>
          </w:tcPr>
          <w:p w:rsidR="007B0445" w:rsidRPr="003F166A" w:rsidRDefault="007B0445"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Credit Hours</w:t>
            </w:r>
          </w:p>
        </w:tc>
        <w:tc>
          <w:tcPr>
            <w:tcW w:w="2684" w:type="dxa"/>
            <w:gridSpan w:val="7"/>
            <w:tcBorders>
              <w:top w:val="single" w:sz="4" w:space="0" w:color="auto"/>
            </w:tcBorders>
            <w:vAlign w:val="center"/>
          </w:tcPr>
          <w:p w:rsidR="007B0445" w:rsidRPr="003F166A" w:rsidRDefault="007B0445"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Name</w:t>
            </w:r>
          </w:p>
        </w:tc>
        <w:tc>
          <w:tcPr>
            <w:tcW w:w="1570" w:type="dxa"/>
            <w:gridSpan w:val="2"/>
            <w:tcBorders>
              <w:top w:val="single" w:sz="4" w:space="0" w:color="auto"/>
            </w:tcBorders>
            <w:vAlign w:val="center"/>
          </w:tcPr>
          <w:p w:rsidR="007B0445" w:rsidRPr="003F166A" w:rsidRDefault="007B0445"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Number</w:t>
            </w:r>
          </w:p>
        </w:tc>
      </w:tr>
      <w:tr w:rsidR="007E513B" w:rsidRPr="003F166A" w:rsidTr="002957EE">
        <w:tc>
          <w:tcPr>
            <w:tcW w:w="3750" w:type="dxa"/>
            <w:gridSpan w:val="4"/>
            <w:vAlign w:val="center"/>
          </w:tcPr>
          <w:p w:rsidR="007E513B" w:rsidRPr="003F166A" w:rsidRDefault="007E513B" w:rsidP="00A2026B">
            <w:pPr>
              <w:bidi/>
              <w:jc w:val="center"/>
              <w:rPr>
                <w:rFonts w:asciiTheme="majorBidi" w:eastAsia="Calibri" w:hAnsiTheme="majorBidi" w:cstheme="majorBidi"/>
                <w:b/>
                <w:bCs/>
                <w:sz w:val="24"/>
                <w:szCs w:val="24"/>
                <w:rtl/>
                <w:lang w:bidi="ar-JO"/>
              </w:rPr>
            </w:pPr>
            <w:r>
              <w:rPr>
                <w:rFonts w:asciiTheme="majorBidi" w:eastAsia="Calibri" w:hAnsiTheme="majorBidi" w:cstheme="majorBidi" w:hint="cs"/>
                <w:b/>
                <w:bCs/>
                <w:sz w:val="24"/>
                <w:szCs w:val="24"/>
                <w:rtl/>
                <w:lang w:bidi="ar-JO"/>
              </w:rPr>
              <w:t>-</w:t>
            </w:r>
          </w:p>
        </w:tc>
        <w:tc>
          <w:tcPr>
            <w:tcW w:w="1494" w:type="dxa"/>
            <w:vAlign w:val="center"/>
          </w:tcPr>
          <w:p w:rsidR="007E513B" w:rsidRPr="003F166A" w:rsidRDefault="007E513B" w:rsidP="00A2026B">
            <w:pPr>
              <w:bidi/>
              <w:jc w:val="center"/>
              <w:rPr>
                <w:rFonts w:asciiTheme="majorBidi" w:eastAsia="Calibri" w:hAnsiTheme="majorBidi" w:cstheme="majorBidi"/>
                <w:b/>
                <w:bCs/>
                <w:sz w:val="24"/>
                <w:szCs w:val="24"/>
                <w:rtl/>
                <w:lang w:bidi="ar-JO"/>
              </w:rPr>
            </w:pPr>
            <w:r>
              <w:rPr>
                <w:rFonts w:asciiTheme="majorBidi" w:eastAsia="Calibri" w:hAnsiTheme="majorBidi" w:cstheme="majorBidi" w:hint="cs"/>
                <w:b/>
                <w:bCs/>
                <w:sz w:val="24"/>
                <w:szCs w:val="24"/>
                <w:rtl/>
                <w:lang w:bidi="ar-JO"/>
              </w:rPr>
              <w:t>3</w:t>
            </w:r>
          </w:p>
        </w:tc>
        <w:tc>
          <w:tcPr>
            <w:tcW w:w="2684" w:type="dxa"/>
            <w:gridSpan w:val="7"/>
            <w:vAlign w:val="center"/>
          </w:tcPr>
          <w:p w:rsidR="007E513B" w:rsidRPr="003F166A" w:rsidRDefault="007E513B" w:rsidP="00A2026B">
            <w:pPr>
              <w:bidi/>
              <w:jc w:val="center"/>
              <w:rPr>
                <w:rFonts w:asciiTheme="majorBidi" w:eastAsia="Calibri" w:hAnsiTheme="majorBidi" w:cstheme="majorBidi"/>
                <w:b/>
                <w:bCs/>
                <w:sz w:val="24"/>
                <w:szCs w:val="24"/>
                <w:lang w:bidi="ar-JO"/>
              </w:rPr>
            </w:pPr>
            <w:r>
              <w:rPr>
                <w:rFonts w:asciiTheme="majorBidi" w:eastAsia="Calibri" w:hAnsiTheme="majorBidi" w:cstheme="majorBidi"/>
                <w:b/>
                <w:bCs/>
                <w:sz w:val="24"/>
                <w:szCs w:val="24"/>
                <w:lang w:bidi="ar-JO"/>
              </w:rPr>
              <w:t>Financial Risk Management</w:t>
            </w:r>
          </w:p>
        </w:tc>
        <w:tc>
          <w:tcPr>
            <w:tcW w:w="1570" w:type="dxa"/>
            <w:gridSpan w:val="2"/>
            <w:vAlign w:val="center"/>
          </w:tcPr>
          <w:p w:rsidR="007E513B" w:rsidRPr="007E513B" w:rsidRDefault="007E513B" w:rsidP="00D631BD">
            <w:pPr>
              <w:pStyle w:val="ListParagraph"/>
              <w:ind w:left="0"/>
              <w:rPr>
                <w:rFonts w:ascii="Simplified Arabic" w:eastAsia="Times New Roman" w:hAnsi="Simplified Arabic" w:cs="Khalid Art bold"/>
                <w:b/>
                <w:bCs/>
                <w:sz w:val="24"/>
                <w:szCs w:val="24"/>
                <w:rtl/>
              </w:rPr>
            </w:pPr>
            <w:r w:rsidRPr="007E513B">
              <w:rPr>
                <w:rFonts w:ascii="Simplified Arabic" w:eastAsia="Times New Roman" w:hAnsi="Simplified Arabic" w:cs="Khalid Art bold" w:hint="cs"/>
                <w:b/>
                <w:bCs/>
                <w:sz w:val="24"/>
                <w:szCs w:val="24"/>
                <w:rtl/>
              </w:rPr>
              <w:t>02033244</w:t>
            </w:r>
          </w:p>
        </w:tc>
      </w:tr>
      <w:tr w:rsidR="007E513B" w:rsidRPr="003F166A" w:rsidTr="00FC0E7E">
        <w:tc>
          <w:tcPr>
            <w:tcW w:w="9498" w:type="dxa"/>
            <w:gridSpan w:val="14"/>
            <w:tcBorders>
              <w:bottom w:val="single" w:sz="4" w:space="0" w:color="auto"/>
            </w:tcBorders>
          </w:tcPr>
          <w:p w:rsidR="007E513B" w:rsidRPr="003F166A" w:rsidRDefault="007E513B" w:rsidP="009665EB">
            <w:pPr>
              <w:spacing w:after="0" w:line="240" w:lineRule="auto"/>
              <w:rPr>
                <w:rFonts w:asciiTheme="majorBidi" w:eastAsia="Calibri" w:hAnsiTheme="majorBidi" w:cstheme="majorBidi"/>
                <w:b/>
                <w:bCs/>
                <w:sz w:val="24"/>
                <w:szCs w:val="24"/>
                <w:lang w:bidi="ar-JO"/>
              </w:rPr>
            </w:pPr>
            <w:r w:rsidRPr="00CC4F7E">
              <w:rPr>
                <w:rFonts w:asciiTheme="majorBidi" w:hAnsiTheme="majorBidi" w:cstheme="majorBidi"/>
                <w:sz w:val="20"/>
                <w:szCs w:val="20"/>
              </w:rPr>
              <w:t>This course deals with the concept of risk and ways to face it, investment risks in terms of types, knowledge of their characteristics, sources and methods of measurement, and the management of liabilities and assets in banks and risks, bank credit risk, securitization risk , exchange rates and risks, marketing risks and risks of conventional and Islamic banks</w:t>
            </w:r>
            <w:r>
              <w:rPr>
                <w:rFonts w:asciiTheme="majorBidi" w:hAnsiTheme="majorBidi" w:cstheme="majorBidi"/>
                <w:sz w:val="20"/>
                <w:szCs w:val="20"/>
              </w:rPr>
              <w:t>.</w:t>
            </w:r>
          </w:p>
        </w:tc>
      </w:tr>
      <w:tr w:rsidR="007E513B" w:rsidRPr="003F166A" w:rsidTr="002957EE">
        <w:tc>
          <w:tcPr>
            <w:tcW w:w="3750" w:type="dxa"/>
            <w:gridSpan w:val="4"/>
            <w:tcBorders>
              <w:top w:val="single" w:sz="4" w:space="0" w:color="auto"/>
            </w:tcBorders>
            <w:vAlign w:val="center"/>
          </w:tcPr>
          <w:p w:rsidR="007E513B" w:rsidRPr="003F166A" w:rsidRDefault="007E513B" w:rsidP="0052048B">
            <w:pPr>
              <w:bidi/>
              <w:jc w:val="center"/>
              <w:rPr>
                <w:rFonts w:asciiTheme="majorBidi" w:eastAsia="Calibri" w:hAnsiTheme="majorBidi" w:cstheme="majorBidi"/>
                <w:b/>
                <w:bCs/>
                <w:sz w:val="24"/>
                <w:szCs w:val="24"/>
                <w:lang w:bidi="ar-JO"/>
              </w:rPr>
            </w:pPr>
            <w:r w:rsidRPr="003F166A">
              <w:rPr>
                <w:rFonts w:asciiTheme="majorBidi" w:eastAsia="Calibri" w:hAnsiTheme="majorBidi" w:cstheme="majorBidi"/>
                <w:b/>
                <w:bCs/>
                <w:sz w:val="24"/>
                <w:szCs w:val="24"/>
                <w:lang w:bidi="ar-JO"/>
              </w:rPr>
              <w:t>Pre - requisite</w:t>
            </w:r>
          </w:p>
        </w:tc>
        <w:tc>
          <w:tcPr>
            <w:tcW w:w="1494" w:type="dxa"/>
            <w:tcBorders>
              <w:top w:val="single" w:sz="4" w:space="0" w:color="auto"/>
            </w:tcBorders>
            <w:vAlign w:val="center"/>
          </w:tcPr>
          <w:p w:rsidR="007E513B" w:rsidRPr="003F166A" w:rsidRDefault="007E513B"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Credit Hours</w:t>
            </w:r>
          </w:p>
        </w:tc>
        <w:tc>
          <w:tcPr>
            <w:tcW w:w="2684" w:type="dxa"/>
            <w:gridSpan w:val="7"/>
            <w:tcBorders>
              <w:top w:val="single" w:sz="4" w:space="0" w:color="auto"/>
            </w:tcBorders>
            <w:vAlign w:val="center"/>
          </w:tcPr>
          <w:p w:rsidR="007E513B" w:rsidRPr="003F166A" w:rsidRDefault="007E513B"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Name</w:t>
            </w:r>
          </w:p>
        </w:tc>
        <w:tc>
          <w:tcPr>
            <w:tcW w:w="1570" w:type="dxa"/>
            <w:gridSpan w:val="2"/>
            <w:tcBorders>
              <w:top w:val="single" w:sz="4" w:space="0" w:color="auto"/>
            </w:tcBorders>
            <w:vAlign w:val="center"/>
          </w:tcPr>
          <w:p w:rsidR="007E513B" w:rsidRPr="003F166A" w:rsidRDefault="007E513B"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Number</w:t>
            </w:r>
          </w:p>
        </w:tc>
      </w:tr>
      <w:tr w:rsidR="007E513B" w:rsidRPr="003F166A" w:rsidTr="002957EE">
        <w:tc>
          <w:tcPr>
            <w:tcW w:w="3750" w:type="dxa"/>
            <w:gridSpan w:val="4"/>
            <w:vAlign w:val="center"/>
          </w:tcPr>
          <w:p w:rsidR="007E513B" w:rsidRPr="007E513B" w:rsidRDefault="007E513B" w:rsidP="00A2026B">
            <w:pPr>
              <w:bidi/>
              <w:jc w:val="center"/>
              <w:rPr>
                <w:rFonts w:asciiTheme="majorBidi" w:eastAsia="Calibri" w:hAnsiTheme="majorBidi" w:cstheme="majorBidi"/>
                <w:b/>
                <w:bCs/>
                <w:sz w:val="24"/>
                <w:szCs w:val="24"/>
                <w:rtl/>
                <w:lang w:bidi="ar-JO"/>
              </w:rPr>
            </w:pPr>
            <w:r w:rsidRPr="007E513B">
              <w:rPr>
                <w:rFonts w:ascii="Simplified Arabic" w:eastAsia="Times New Roman" w:hAnsi="Simplified Arabic" w:cs="Khalid Art bold"/>
                <w:b/>
                <w:bCs/>
                <w:sz w:val="24"/>
                <w:szCs w:val="24"/>
                <w:rtl/>
              </w:rPr>
              <w:t>02033236</w:t>
            </w:r>
          </w:p>
        </w:tc>
        <w:tc>
          <w:tcPr>
            <w:tcW w:w="1494" w:type="dxa"/>
            <w:vAlign w:val="center"/>
          </w:tcPr>
          <w:p w:rsidR="007E513B" w:rsidRPr="003F166A" w:rsidRDefault="007E513B" w:rsidP="00A2026B">
            <w:pPr>
              <w:bidi/>
              <w:jc w:val="center"/>
              <w:rPr>
                <w:rFonts w:asciiTheme="majorBidi" w:eastAsia="Calibri" w:hAnsiTheme="majorBidi" w:cstheme="majorBidi"/>
                <w:b/>
                <w:bCs/>
                <w:sz w:val="24"/>
                <w:szCs w:val="24"/>
                <w:rtl/>
                <w:lang w:bidi="ar-JO"/>
              </w:rPr>
            </w:pPr>
            <w:r>
              <w:rPr>
                <w:rFonts w:asciiTheme="majorBidi" w:eastAsia="Calibri" w:hAnsiTheme="majorBidi" w:cstheme="majorBidi" w:hint="cs"/>
                <w:b/>
                <w:bCs/>
                <w:sz w:val="24"/>
                <w:szCs w:val="24"/>
                <w:rtl/>
                <w:lang w:bidi="ar-JO"/>
              </w:rPr>
              <w:t>3</w:t>
            </w:r>
          </w:p>
        </w:tc>
        <w:tc>
          <w:tcPr>
            <w:tcW w:w="2684" w:type="dxa"/>
            <w:gridSpan w:val="7"/>
            <w:vAlign w:val="center"/>
          </w:tcPr>
          <w:p w:rsidR="007E513B" w:rsidRPr="003F166A" w:rsidRDefault="007E513B" w:rsidP="00A2026B">
            <w:pPr>
              <w:bidi/>
              <w:jc w:val="center"/>
              <w:rPr>
                <w:rFonts w:asciiTheme="majorBidi" w:eastAsia="Calibri" w:hAnsiTheme="majorBidi" w:cstheme="majorBidi"/>
                <w:b/>
                <w:bCs/>
                <w:sz w:val="24"/>
                <w:szCs w:val="24"/>
                <w:lang w:bidi="ar-JO"/>
              </w:rPr>
            </w:pPr>
            <w:r>
              <w:rPr>
                <w:rFonts w:asciiTheme="majorBidi" w:eastAsia="Calibri" w:hAnsiTheme="majorBidi" w:cstheme="majorBidi"/>
                <w:b/>
                <w:bCs/>
                <w:sz w:val="24"/>
                <w:szCs w:val="24"/>
                <w:lang w:bidi="ar-JO"/>
              </w:rPr>
              <w:t>Financial Engineering and Financial Derivatives</w:t>
            </w:r>
          </w:p>
        </w:tc>
        <w:tc>
          <w:tcPr>
            <w:tcW w:w="1570" w:type="dxa"/>
            <w:gridSpan w:val="2"/>
            <w:vAlign w:val="center"/>
          </w:tcPr>
          <w:p w:rsidR="007E513B" w:rsidRPr="007E513B" w:rsidRDefault="007E513B" w:rsidP="00A2026B">
            <w:pPr>
              <w:bidi/>
              <w:jc w:val="center"/>
              <w:rPr>
                <w:rFonts w:asciiTheme="majorBidi" w:eastAsia="Calibri" w:hAnsiTheme="majorBidi" w:cstheme="majorBidi"/>
                <w:b/>
                <w:bCs/>
                <w:sz w:val="24"/>
                <w:szCs w:val="24"/>
                <w:rtl/>
                <w:lang w:bidi="ar-JO"/>
              </w:rPr>
            </w:pPr>
            <w:r w:rsidRPr="007E513B">
              <w:rPr>
                <w:rFonts w:ascii="Simplified Arabic" w:eastAsia="Times New Roman" w:hAnsi="Simplified Arabic" w:cs="Khalid Art bold" w:hint="cs"/>
                <w:b/>
                <w:bCs/>
                <w:sz w:val="24"/>
                <w:szCs w:val="24"/>
                <w:rtl/>
              </w:rPr>
              <w:t>02034143</w:t>
            </w:r>
          </w:p>
        </w:tc>
      </w:tr>
      <w:tr w:rsidR="007E513B" w:rsidRPr="003F166A" w:rsidTr="00FC0E7E">
        <w:tc>
          <w:tcPr>
            <w:tcW w:w="9498" w:type="dxa"/>
            <w:gridSpan w:val="14"/>
            <w:tcBorders>
              <w:bottom w:val="single" w:sz="4" w:space="0" w:color="auto"/>
            </w:tcBorders>
          </w:tcPr>
          <w:p w:rsidR="007E513B" w:rsidRPr="003F166A" w:rsidRDefault="007E513B" w:rsidP="009665EB">
            <w:pPr>
              <w:spacing w:after="0" w:line="240" w:lineRule="auto"/>
              <w:rPr>
                <w:rFonts w:asciiTheme="majorBidi" w:eastAsia="Calibri" w:hAnsiTheme="majorBidi" w:cstheme="majorBidi"/>
                <w:b/>
                <w:bCs/>
                <w:sz w:val="24"/>
                <w:szCs w:val="24"/>
                <w:lang w:bidi="ar-JO"/>
              </w:rPr>
            </w:pPr>
            <w:r w:rsidRPr="003B2AE4">
              <w:rPr>
                <w:rFonts w:asciiTheme="majorBidi" w:hAnsiTheme="majorBidi" w:cstheme="majorBidi"/>
                <w:sz w:val="20"/>
                <w:szCs w:val="20"/>
                <w:lang w:bidi="ar-JO"/>
              </w:rPr>
              <w:t>This course discusses the nature of financial engineering and its functions, the growth of financial engineering and derivatives and their relationship to financial innovation, strategies in building financial engineering, criticism and caveats directed to dealing with derivatives, and the possibility of dealing with Arab markets, in addition to providing a comprehensive and analytical view of financial engineering tools, which include futures, futures and options and exchanges</w:t>
            </w:r>
            <w:r>
              <w:rPr>
                <w:rFonts w:asciiTheme="majorBidi" w:hAnsiTheme="majorBidi" w:cstheme="majorBidi"/>
                <w:sz w:val="20"/>
                <w:szCs w:val="20"/>
                <w:lang w:bidi="ar-JO"/>
              </w:rPr>
              <w:t>.</w:t>
            </w:r>
          </w:p>
        </w:tc>
      </w:tr>
      <w:tr w:rsidR="007E513B" w:rsidRPr="003F166A" w:rsidTr="00A92C6D">
        <w:tc>
          <w:tcPr>
            <w:tcW w:w="3750" w:type="dxa"/>
            <w:gridSpan w:val="4"/>
            <w:tcBorders>
              <w:top w:val="single" w:sz="4" w:space="0" w:color="auto"/>
            </w:tcBorders>
            <w:shd w:val="clear" w:color="auto" w:fill="auto"/>
            <w:vAlign w:val="center"/>
          </w:tcPr>
          <w:p w:rsidR="007E513B" w:rsidRPr="00A92C6D" w:rsidRDefault="007E513B" w:rsidP="0052048B">
            <w:pPr>
              <w:bidi/>
              <w:jc w:val="center"/>
              <w:rPr>
                <w:rFonts w:asciiTheme="majorBidi" w:eastAsia="Calibri" w:hAnsiTheme="majorBidi" w:cstheme="majorBidi"/>
                <w:b/>
                <w:bCs/>
                <w:sz w:val="24"/>
                <w:szCs w:val="24"/>
                <w:lang w:bidi="ar-JO"/>
              </w:rPr>
            </w:pPr>
            <w:r w:rsidRPr="00A92C6D">
              <w:rPr>
                <w:rFonts w:asciiTheme="majorBidi" w:eastAsia="Calibri" w:hAnsiTheme="majorBidi" w:cstheme="majorBidi"/>
                <w:b/>
                <w:bCs/>
                <w:sz w:val="24"/>
                <w:szCs w:val="24"/>
                <w:lang w:bidi="ar-JO"/>
              </w:rPr>
              <w:t>Pre - requisite</w:t>
            </w:r>
          </w:p>
        </w:tc>
        <w:tc>
          <w:tcPr>
            <w:tcW w:w="1494" w:type="dxa"/>
            <w:tcBorders>
              <w:top w:val="single" w:sz="4" w:space="0" w:color="auto"/>
            </w:tcBorders>
            <w:shd w:val="clear" w:color="auto" w:fill="auto"/>
            <w:vAlign w:val="center"/>
          </w:tcPr>
          <w:p w:rsidR="007E513B" w:rsidRPr="00A92C6D" w:rsidRDefault="007E513B" w:rsidP="0052048B">
            <w:pPr>
              <w:bidi/>
              <w:jc w:val="center"/>
              <w:rPr>
                <w:rFonts w:asciiTheme="majorBidi" w:eastAsia="Calibri" w:hAnsiTheme="majorBidi" w:cstheme="majorBidi"/>
                <w:b/>
                <w:bCs/>
                <w:sz w:val="24"/>
                <w:szCs w:val="24"/>
                <w:rtl/>
                <w:lang w:bidi="ar-JO"/>
              </w:rPr>
            </w:pPr>
            <w:r w:rsidRPr="00A92C6D">
              <w:rPr>
                <w:rFonts w:asciiTheme="majorBidi" w:eastAsia="Calibri" w:hAnsiTheme="majorBidi" w:cstheme="majorBidi"/>
                <w:b/>
                <w:bCs/>
                <w:sz w:val="24"/>
                <w:szCs w:val="24"/>
                <w:lang w:bidi="ar-JO"/>
              </w:rPr>
              <w:t>Credit Hours</w:t>
            </w:r>
          </w:p>
        </w:tc>
        <w:tc>
          <w:tcPr>
            <w:tcW w:w="2634" w:type="dxa"/>
            <w:gridSpan w:val="6"/>
            <w:tcBorders>
              <w:top w:val="single" w:sz="4" w:space="0" w:color="auto"/>
            </w:tcBorders>
            <w:shd w:val="clear" w:color="auto" w:fill="auto"/>
            <w:vAlign w:val="center"/>
          </w:tcPr>
          <w:p w:rsidR="007E513B" w:rsidRPr="00A92C6D" w:rsidRDefault="007E513B" w:rsidP="0052048B">
            <w:pPr>
              <w:bidi/>
              <w:jc w:val="center"/>
              <w:rPr>
                <w:rFonts w:asciiTheme="majorBidi" w:eastAsia="Calibri" w:hAnsiTheme="majorBidi" w:cstheme="majorBidi"/>
                <w:b/>
                <w:bCs/>
                <w:sz w:val="24"/>
                <w:szCs w:val="24"/>
                <w:rtl/>
                <w:lang w:bidi="ar-JO"/>
              </w:rPr>
            </w:pPr>
            <w:r w:rsidRPr="00A92C6D">
              <w:rPr>
                <w:rFonts w:asciiTheme="majorBidi" w:eastAsia="Calibri" w:hAnsiTheme="majorBidi" w:cstheme="majorBidi"/>
                <w:b/>
                <w:bCs/>
                <w:sz w:val="24"/>
                <w:szCs w:val="24"/>
                <w:lang w:bidi="ar-JO"/>
              </w:rPr>
              <w:t>Course Name</w:t>
            </w:r>
          </w:p>
        </w:tc>
        <w:tc>
          <w:tcPr>
            <w:tcW w:w="1620" w:type="dxa"/>
            <w:gridSpan w:val="3"/>
            <w:tcBorders>
              <w:top w:val="single" w:sz="4" w:space="0" w:color="auto"/>
            </w:tcBorders>
            <w:shd w:val="clear" w:color="auto" w:fill="auto"/>
            <w:vAlign w:val="center"/>
          </w:tcPr>
          <w:p w:rsidR="007E513B" w:rsidRPr="00A92C6D" w:rsidRDefault="007E513B" w:rsidP="0052048B">
            <w:pPr>
              <w:bidi/>
              <w:jc w:val="center"/>
              <w:rPr>
                <w:rFonts w:asciiTheme="majorBidi" w:eastAsia="Calibri" w:hAnsiTheme="majorBidi" w:cstheme="majorBidi"/>
                <w:b/>
                <w:bCs/>
                <w:sz w:val="24"/>
                <w:szCs w:val="24"/>
                <w:rtl/>
                <w:lang w:bidi="ar-JO"/>
              </w:rPr>
            </w:pPr>
            <w:r w:rsidRPr="00A92C6D">
              <w:rPr>
                <w:rFonts w:asciiTheme="majorBidi" w:eastAsia="Calibri" w:hAnsiTheme="majorBidi" w:cstheme="majorBidi"/>
                <w:b/>
                <w:bCs/>
                <w:sz w:val="24"/>
                <w:szCs w:val="24"/>
                <w:lang w:bidi="ar-JO"/>
              </w:rPr>
              <w:t>Course Number</w:t>
            </w:r>
          </w:p>
        </w:tc>
      </w:tr>
      <w:tr w:rsidR="007E513B" w:rsidRPr="003F166A" w:rsidTr="00A92C6D">
        <w:tc>
          <w:tcPr>
            <w:tcW w:w="3750" w:type="dxa"/>
            <w:gridSpan w:val="4"/>
            <w:shd w:val="clear" w:color="auto" w:fill="auto"/>
            <w:vAlign w:val="center"/>
          </w:tcPr>
          <w:p w:rsidR="007E513B" w:rsidRPr="00A92C6D" w:rsidRDefault="007E513B" w:rsidP="00FC0E7E">
            <w:pPr>
              <w:bidi/>
              <w:jc w:val="center"/>
              <w:rPr>
                <w:rFonts w:asciiTheme="majorBidi" w:eastAsia="Calibri" w:hAnsiTheme="majorBidi" w:cstheme="majorBidi"/>
                <w:b/>
                <w:bCs/>
                <w:sz w:val="24"/>
                <w:szCs w:val="24"/>
                <w:rtl/>
                <w:lang w:bidi="ar-JO"/>
              </w:rPr>
            </w:pPr>
            <w:r w:rsidRPr="00A92C6D">
              <w:rPr>
                <w:rFonts w:asciiTheme="majorBidi" w:eastAsia="Calibri" w:hAnsiTheme="majorBidi" w:cstheme="majorBidi" w:hint="cs"/>
                <w:b/>
                <w:bCs/>
                <w:sz w:val="24"/>
                <w:szCs w:val="24"/>
                <w:rtl/>
                <w:lang w:bidi="ar-JO"/>
              </w:rPr>
              <w:lastRenderedPageBreak/>
              <w:t>-</w:t>
            </w:r>
          </w:p>
        </w:tc>
        <w:tc>
          <w:tcPr>
            <w:tcW w:w="1494" w:type="dxa"/>
            <w:shd w:val="clear" w:color="auto" w:fill="auto"/>
            <w:vAlign w:val="center"/>
          </w:tcPr>
          <w:p w:rsidR="007E513B" w:rsidRPr="00A92C6D" w:rsidRDefault="007E513B" w:rsidP="00FC0E7E">
            <w:pPr>
              <w:bidi/>
              <w:jc w:val="center"/>
              <w:rPr>
                <w:rFonts w:asciiTheme="majorBidi" w:eastAsia="Calibri" w:hAnsiTheme="majorBidi" w:cstheme="majorBidi"/>
                <w:b/>
                <w:bCs/>
                <w:sz w:val="24"/>
                <w:szCs w:val="24"/>
                <w:rtl/>
                <w:lang w:bidi="ar-JO"/>
              </w:rPr>
            </w:pPr>
            <w:r w:rsidRPr="00A92C6D">
              <w:rPr>
                <w:rFonts w:asciiTheme="majorBidi" w:eastAsia="Calibri" w:hAnsiTheme="majorBidi" w:cstheme="majorBidi" w:hint="cs"/>
                <w:b/>
                <w:bCs/>
                <w:sz w:val="24"/>
                <w:szCs w:val="24"/>
                <w:rtl/>
                <w:lang w:bidi="ar-JO"/>
              </w:rPr>
              <w:t>3</w:t>
            </w:r>
          </w:p>
        </w:tc>
        <w:tc>
          <w:tcPr>
            <w:tcW w:w="2634" w:type="dxa"/>
            <w:gridSpan w:val="6"/>
            <w:shd w:val="clear" w:color="auto" w:fill="auto"/>
            <w:vAlign w:val="center"/>
          </w:tcPr>
          <w:p w:rsidR="007E513B" w:rsidRPr="00A92C6D" w:rsidRDefault="007E513B" w:rsidP="00FC0E7E">
            <w:pPr>
              <w:bidi/>
              <w:jc w:val="center"/>
              <w:rPr>
                <w:rFonts w:asciiTheme="majorBidi" w:eastAsia="Calibri" w:hAnsiTheme="majorBidi" w:cstheme="majorBidi"/>
                <w:b/>
                <w:bCs/>
                <w:sz w:val="24"/>
                <w:szCs w:val="24"/>
                <w:lang w:bidi="ar-JO"/>
              </w:rPr>
            </w:pPr>
            <w:r w:rsidRPr="00A92C6D">
              <w:rPr>
                <w:rFonts w:asciiTheme="majorBidi" w:eastAsia="Calibri" w:hAnsiTheme="majorBidi" w:cstheme="majorBidi"/>
                <w:b/>
                <w:bCs/>
                <w:sz w:val="24"/>
                <w:szCs w:val="24"/>
                <w:lang w:bidi="ar-JO"/>
              </w:rPr>
              <w:t>Introduction to International Finance</w:t>
            </w:r>
          </w:p>
        </w:tc>
        <w:tc>
          <w:tcPr>
            <w:tcW w:w="1620" w:type="dxa"/>
            <w:gridSpan w:val="3"/>
            <w:shd w:val="clear" w:color="auto" w:fill="auto"/>
            <w:vAlign w:val="center"/>
          </w:tcPr>
          <w:p w:rsidR="007E513B" w:rsidRPr="000F175F" w:rsidRDefault="00237AC2" w:rsidP="00FC0E7E">
            <w:pPr>
              <w:bidi/>
              <w:jc w:val="center"/>
              <w:rPr>
                <w:rFonts w:asciiTheme="majorBidi" w:eastAsia="Calibri" w:hAnsiTheme="majorBidi" w:cstheme="majorBidi"/>
                <w:b/>
                <w:bCs/>
                <w:sz w:val="24"/>
                <w:szCs w:val="24"/>
                <w:lang w:val="en-US" w:bidi="ar-JO"/>
              </w:rPr>
            </w:pPr>
            <w:r w:rsidRPr="00A92C6D">
              <w:rPr>
                <w:rFonts w:ascii="Simplified Arabic" w:eastAsia="Times New Roman" w:hAnsi="Simplified Arabic" w:cs="Khalid Art bold" w:hint="cs"/>
                <w:b/>
                <w:bCs/>
                <w:sz w:val="24"/>
                <w:szCs w:val="24"/>
                <w:rtl/>
              </w:rPr>
              <w:t>02033117</w:t>
            </w:r>
          </w:p>
        </w:tc>
      </w:tr>
      <w:tr w:rsidR="007E513B" w:rsidRPr="003F166A" w:rsidTr="00FC0E7E">
        <w:tc>
          <w:tcPr>
            <w:tcW w:w="9498" w:type="dxa"/>
            <w:gridSpan w:val="14"/>
            <w:tcBorders>
              <w:bottom w:val="single" w:sz="4" w:space="0" w:color="auto"/>
            </w:tcBorders>
          </w:tcPr>
          <w:p w:rsidR="007E513B" w:rsidRPr="003F166A" w:rsidRDefault="00A92C6D" w:rsidP="00A92C6D">
            <w:pPr>
              <w:spacing w:after="0" w:line="240" w:lineRule="auto"/>
              <w:rPr>
                <w:rFonts w:asciiTheme="majorBidi" w:eastAsia="Calibri" w:hAnsiTheme="majorBidi" w:cstheme="majorBidi"/>
                <w:b/>
                <w:bCs/>
                <w:sz w:val="24"/>
                <w:szCs w:val="24"/>
                <w:lang w:bidi="ar-JO"/>
              </w:rPr>
            </w:pPr>
            <w:r w:rsidRPr="00A92C6D">
              <w:rPr>
                <w:rFonts w:asciiTheme="majorBidi" w:hAnsiTheme="majorBidi" w:cstheme="majorBidi"/>
                <w:sz w:val="20"/>
                <w:szCs w:val="20"/>
                <w:lang w:bidi="ar-JO"/>
              </w:rPr>
              <w:t>This course aims to provide students with the current and hot topics and issues in the banking and finance industry locally and Multinational companies and International Financial decisions internationally and Examining the importance of foreign currency markets, international trade, exchange systems</w:t>
            </w:r>
          </w:p>
        </w:tc>
      </w:tr>
      <w:tr w:rsidR="007E513B" w:rsidRPr="003F166A" w:rsidTr="002957EE">
        <w:tc>
          <w:tcPr>
            <w:tcW w:w="3721" w:type="dxa"/>
            <w:gridSpan w:val="3"/>
            <w:tcBorders>
              <w:top w:val="single" w:sz="4" w:space="0" w:color="auto"/>
            </w:tcBorders>
            <w:vAlign w:val="center"/>
          </w:tcPr>
          <w:p w:rsidR="007E513B" w:rsidRPr="003F166A" w:rsidRDefault="007E513B" w:rsidP="0052048B">
            <w:pPr>
              <w:bidi/>
              <w:jc w:val="center"/>
              <w:rPr>
                <w:rFonts w:asciiTheme="majorBidi" w:eastAsia="Calibri" w:hAnsiTheme="majorBidi" w:cstheme="majorBidi"/>
                <w:b/>
                <w:bCs/>
                <w:sz w:val="24"/>
                <w:szCs w:val="24"/>
                <w:lang w:bidi="ar-JO"/>
              </w:rPr>
            </w:pPr>
            <w:r w:rsidRPr="003F166A">
              <w:rPr>
                <w:rFonts w:asciiTheme="majorBidi" w:eastAsia="Calibri" w:hAnsiTheme="majorBidi" w:cstheme="majorBidi"/>
                <w:b/>
                <w:bCs/>
                <w:sz w:val="24"/>
                <w:szCs w:val="24"/>
                <w:lang w:bidi="ar-JO"/>
              </w:rPr>
              <w:t>Pre - requisite</w:t>
            </w:r>
          </w:p>
        </w:tc>
        <w:tc>
          <w:tcPr>
            <w:tcW w:w="1523" w:type="dxa"/>
            <w:gridSpan w:val="2"/>
            <w:tcBorders>
              <w:top w:val="single" w:sz="4" w:space="0" w:color="auto"/>
            </w:tcBorders>
            <w:vAlign w:val="center"/>
          </w:tcPr>
          <w:p w:rsidR="007E513B" w:rsidRPr="003F166A" w:rsidRDefault="007E513B"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Credit Hours</w:t>
            </w:r>
          </w:p>
        </w:tc>
        <w:tc>
          <w:tcPr>
            <w:tcW w:w="2568" w:type="dxa"/>
            <w:gridSpan w:val="5"/>
            <w:tcBorders>
              <w:top w:val="single" w:sz="4" w:space="0" w:color="auto"/>
            </w:tcBorders>
            <w:vAlign w:val="center"/>
          </w:tcPr>
          <w:p w:rsidR="007E513B" w:rsidRPr="003F166A" w:rsidRDefault="007E513B"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Name</w:t>
            </w:r>
          </w:p>
        </w:tc>
        <w:tc>
          <w:tcPr>
            <w:tcW w:w="1686" w:type="dxa"/>
            <w:gridSpan w:val="4"/>
            <w:tcBorders>
              <w:top w:val="single" w:sz="4" w:space="0" w:color="auto"/>
            </w:tcBorders>
            <w:vAlign w:val="center"/>
          </w:tcPr>
          <w:p w:rsidR="007E513B" w:rsidRPr="003F166A" w:rsidRDefault="007E513B"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Number</w:t>
            </w:r>
          </w:p>
        </w:tc>
      </w:tr>
      <w:tr w:rsidR="007E513B" w:rsidRPr="003F166A" w:rsidTr="002957EE">
        <w:tc>
          <w:tcPr>
            <w:tcW w:w="3721" w:type="dxa"/>
            <w:gridSpan w:val="3"/>
            <w:vAlign w:val="center"/>
          </w:tcPr>
          <w:p w:rsidR="007E513B" w:rsidRPr="003F166A" w:rsidRDefault="007E513B" w:rsidP="00FC0E7E">
            <w:pPr>
              <w:bidi/>
              <w:jc w:val="center"/>
              <w:rPr>
                <w:rFonts w:asciiTheme="majorBidi" w:eastAsia="Calibri" w:hAnsiTheme="majorBidi" w:cstheme="majorBidi"/>
                <w:b/>
                <w:bCs/>
                <w:sz w:val="24"/>
                <w:szCs w:val="24"/>
                <w:rtl/>
                <w:lang w:bidi="ar-JO"/>
              </w:rPr>
            </w:pPr>
            <w:r>
              <w:rPr>
                <w:rFonts w:asciiTheme="majorBidi" w:eastAsia="Calibri" w:hAnsiTheme="majorBidi" w:cstheme="majorBidi" w:hint="cs"/>
                <w:b/>
                <w:bCs/>
                <w:sz w:val="24"/>
                <w:szCs w:val="24"/>
                <w:rtl/>
                <w:lang w:bidi="ar-JO"/>
              </w:rPr>
              <w:t>-</w:t>
            </w:r>
          </w:p>
        </w:tc>
        <w:tc>
          <w:tcPr>
            <w:tcW w:w="1523" w:type="dxa"/>
            <w:gridSpan w:val="2"/>
            <w:vAlign w:val="center"/>
          </w:tcPr>
          <w:p w:rsidR="007E513B" w:rsidRPr="003F166A" w:rsidRDefault="007E513B" w:rsidP="00FC0E7E">
            <w:pPr>
              <w:bidi/>
              <w:jc w:val="center"/>
              <w:rPr>
                <w:rFonts w:asciiTheme="majorBidi" w:eastAsia="Calibri" w:hAnsiTheme="majorBidi" w:cstheme="majorBidi"/>
                <w:b/>
                <w:bCs/>
                <w:sz w:val="24"/>
                <w:szCs w:val="24"/>
                <w:rtl/>
                <w:lang w:bidi="ar-JO"/>
              </w:rPr>
            </w:pPr>
            <w:r>
              <w:rPr>
                <w:rFonts w:asciiTheme="majorBidi" w:eastAsia="Calibri" w:hAnsiTheme="majorBidi" w:cstheme="majorBidi" w:hint="cs"/>
                <w:b/>
                <w:bCs/>
                <w:sz w:val="24"/>
                <w:szCs w:val="24"/>
                <w:rtl/>
                <w:lang w:bidi="ar-JO"/>
              </w:rPr>
              <w:t>3</w:t>
            </w:r>
          </w:p>
        </w:tc>
        <w:tc>
          <w:tcPr>
            <w:tcW w:w="2568" w:type="dxa"/>
            <w:gridSpan w:val="5"/>
            <w:vAlign w:val="center"/>
          </w:tcPr>
          <w:p w:rsidR="007E513B" w:rsidRPr="003F166A" w:rsidRDefault="007E513B" w:rsidP="00FC0E7E">
            <w:pPr>
              <w:bidi/>
              <w:jc w:val="center"/>
              <w:rPr>
                <w:rFonts w:asciiTheme="majorBidi" w:eastAsia="Calibri" w:hAnsiTheme="majorBidi" w:cstheme="majorBidi"/>
                <w:b/>
                <w:bCs/>
                <w:sz w:val="24"/>
                <w:szCs w:val="24"/>
                <w:lang w:bidi="ar-JO"/>
              </w:rPr>
            </w:pPr>
            <w:r>
              <w:rPr>
                <w:rFonts w:asciiTheme="majorBidi" w:eastAsia="Calibri" w:hAnsiTheme="majorBidi" w:cstheme="majorBidi"/>
                <w:b/>
                <w:bCs/>
                <w:sz w:val="24"/>
                <w:szCs w:val="24"/>
                <w:lang w:bidi="ar-JO"/>
              </w:rPr>
              <w:t>Islamic Banks</w:t>
            </w:r>
          </w:p>
        </w:tc>
        <w:tc>
          <w:tcPr>
            <w:tcW w:w="1686" w:type="dxa"/>
            <w:gridSpan w:val="4"/>
            <w:vAlign w:val="center"/>
          </w:tcPr>
          <w:p w:rsidR="007E513B" w:rsidRPr="00237AC2" w:rsidRDefault="00237AC2" w:rsidP="00FC0E7E">
            <w:pPr>
              <w:bidi/>
              <w:jc w:val="center"/>
              <w:rPr>
                <w:rFonts w:asciiTheme="majorBidi" w:eastAsia="Calibri" w:hAnsiTheme="majorBidi" w:cstheme="majorBidi"/>
                <w:b/>
                <w:bCs/>
                <w:sz w:val="24"/>
                <w:szCs w:val="24"/>
                <w:rtl/>
                <w:lang w:bidi="ar-JO"/>
              </w:rPr>
            </w:pPr>
            <w:r w:rsidRPr="00237AC2">
              <w:rPr>
                <w:rFonts w:ascii="Simplified Arabic" w:eastAsia="Times New Roman" w:hAnsi="Simplified Arabic" w:cs="Khalid Art bold"/>
                <w:b/>
                <w:bCs/>
                <w:sz w:val="24"/>
                <w:szCs w:val="24"/>
                <w:rtl/>
              </w:rPr>
              <w:t>02033124</w:t>
            </w:r>
          </w:p>
        </w:tc>
      </w:tr>
      <w:tr w:rsidR="007E513B" w:rsidRPr="003F166A" w:rsidTr="00FC0E7E">
        <w:tc>
          <w:tcPr>
            <w:tcW w:w="9498" w:type="dxa"/>
            <w:gridSpan w:val="14"/>
            <w:tcBorders>
              <w:bottom w:val="single" w:sz="4" w:space="0" w:color="auto"/>
            </w:tcBorders>
          </w:tcPr>
          <w:p w:rsidR="007E513B" w:rsidRPr="001A1056" w:rsidRDefault="007E513B" w:rsidP="00016340">
            <w:pPr>
              <w:spacing w:after="0" w:line="240" w:lineRule="auto"/>
              <w:rPr>
                <w:rFonts w:asciiTheme="majorBidi" w:eastAsia="Calibri" w:hAnsiTheme="majorBidi" w:cstheme="majorBidi"/>
                <w:b/>
                <w:bCs/>
                <w:sz w:val="20"/>
                <w:szCs w:val="20"/>
                <w:lang w:val="en-US" w:bidi="ar-JO"/>
              </w:rPr>
            </w:pPr>
            <w:r w:rsidRPr="009022E2">
              <w:rPr>
                <w:rFonts w:asciiTheme="majorBidi" w:hAnsiTheme="majorBidi" w:cstheme="majorBidi"/>
                <w:sz w:val="20"/>
                <w:szCs w:val="20"/>
              </w:rPr>
              <w:t xml:space="preserve">This course explains the Islamic Banks’ mechanism, in comparison to other commercial banks. This course also discusses different Islamic financing methods such as </w:t>
            </w:r>
            <w:proofErr w:type="spellStart"/>
            <w:r w:rsidRPr="009022E2">
              <w:rPr>
                <w:rFonts w:asciiTheme="majorBidi" w:hAnsiTheme="majorBidi" w:cstheme="majorBidi"/>
                <w:sz w:val="20"/>
                <w:szCs w:val="20"/>
              </w:rPr>
              <w:t>Murabaha</w:t>
            </w:r>
            <w:proofErr w:type="spellEnd"/>
            <w:r w:rsidRPr="009022E2">
              <w:rPr>
                <w:rFonts w:asciiTheme="majorBidi" w:hAnsiTheme="majorBidi" w:cstheme="majorBidi"/>
                <w:sz w:val="20"/>
                <w:szCs w:val="20"/>
              </w:rPr>
              <w:t xml:space="preserve">, </w:t>
            </w:r>
            <w:proofErr w:type="spellStart"/>
            <w:r w:rsidRPr="009022E2">
              <w:rPr>
                <w:rFonts w:asciiTheme="majorBidi" w:hAnsiTheme="majorBidi" w:cstheme="majorBidi"/>
                <w:sz w:val="20"/>
                <w:szCs w:val="20"/>
              </w:rPr>
              <w:t>Mudaraba</w:t>
            </w:r>
            <w:proofErr w:type="spellEnd"/>
            <w:r w:rsidRPr="009022E2">
              <w:rPr>
                <w:rFonts w:asciiTheme="majorBidi" w:hAnsiTheme="majorBidi" w:cstheme="majorBidi"/>
                <w:sz w:val="20"/>
                <w:szCs w:val="20"/>
              </w:rPr>
              <w:t xml:space="preserve">, </w:t>
            </w:r>
            <w:proofErr w:type="spellStart"/>
            <w:r w:rsidRPr="009022E2">
              <w:rPr>
                <w:rFonts w:asciiTheme="majorBidi" w:hAnsiTheme="majorBidi" w:cstheme="majorBidi"/>
                <w:sz w:val="20"/>
                <w:szCs w:val="20"/>
              </w:rPr>
              <w:t>Musharaka</w:t>
            </w:r>
            <w:proofErr w:type="spellEnd"/>
            <w:r w:rsidRPr="009022E2">
              <w:rPr>
                <w:rFonts w:asciiTheme="majorBidi" w:hAnsiTheme="majorBidi" w:cstheme="majorBidi"/>
                <w:sz w:val="20"/>
                <w:szCs w:val="20"/>
              </w:rPr>
              <w:t xml:space="preserve"> and many others.</w:t>
            </w:r>
          </w:p>
        </w:tc>
      </w:tr>
      <w:tr w:rsidR="007B0445" w:rsidRPr="003F166A" w:rsidTr="001B5552">
        <w:tc>
          <w:tcPr>
            <w:tcW w:w="3721" w:type="dxa"/>
            <w:gridSpan w:val="3"/>
            <w:tcBorders>
              <w:top w:val="single" w:sz="4" w:space="0" w:color="auto"/>
            </w:tcBorders>
            <w:vAlign w:val="center"/>
          </w:tcPr>
          <w:p w:rsidR="007B0445" w:rsidRPr="003F166A" w:rsidRDefault="00B2755C" w:rsidP="0052048B">
            <w:pPr>
              <w:bidi/>
              <w:jc w:val="center"/>
              <w:rPr>
                <w:rFonts w:asciiTheme="majorBidi" w:eastAsia="Calibri" w:hAnsiTheme="majorBidi" w:cstheme="majorBidi"/>
                <w:b/>
                <w:bCs/>
                <w:sz w:val="24"/>
                <w:szCs w:val="24"/>
                <w:lang w:bidi="ar-JO"/>
              </w:rPr>
            </w:pPr>
            <w:r>
              <w:br w:type="page"/>
            </w:r>
            <w:r w:rsidR="00FC0E7E">
              <w:br w:type="page"/>
            </w:r>
            <w:r w:rsidR="00E53422" w:rsidRPr="003F166A">
              <w:rPr>
                <w:rFonts w:asciiTheme="majorBidi" w:eastAsia="Calibri" w:hAnsiTheme="majorBidi" w:cstheme="majorBidi"/>
                <w:b/>
                <w:bCs/>
                <w:sz w:val="24"/>
                <w:szCs w:val="24"/>
                <w:lang w:bidi="ar-JO"/>
              </w:rPr>
              <w:t>Pre - requisite</w:t>
            </w:r>
          </w:p>
        </w:tc>
        <w:tc>
          <w:tcPr>
            <w:tcW w:w="1523" w:type="dxa"/>
            <w:gridSpan w:val="2"/>
            <w:tcBorders>
              <w:top w:val="single" w:sz="4" w:space="0" w:color="auto"/>
            </w:tcBorders>
            <w:vAlign w:val="center"/>
          </w:tcPr>
          <w:p w:rsidR="007B0445" w:rsidRPr="003F166A" w:rsidRDefault="007B0445"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Credit Hours</w:t>
            </w:r>
          </w:p>
        </w:tc>
        <w:tc>
          <w:tcPr>
            <w:tcW w:w="2530" w:type="dxa"/>
            <w:gridSpan w:val="4"/>
            <w:tcBorders>
              <w:top w:val="single" w:sz="4" w:space="0" w:color="auto"/>
            </w:tcBorders>
            <w:vAlign w:val="center"/>
          </w:tcPr>
          <w:p w:rsidR="007B0445" w:rsidRPr="003F166A" w:rsidRDefault="007B0445"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Name</w:t>
            </w:r>
          </w:p>
        </w:tc>
        <w:tc>
          <w:tcPr>
            <w:tcW w:w="1724" w:type="dxa"/>
            <w:gridSpan w:val="5"/>
            <w:tcBorders>
              <w:top w:val="single" w:sz="4" w:space="0" w:color="auto"/>
            </w:tcBorders>
            <w:vAlign w:val="center"/>
          </w:tcPr>
          <w:p w:rsidR="007B0445" w:rsidRPr="003F166A" w:rsidRDefault="007B0445"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Number</w:t>
            </w:r>
          </w:p>
        </w:tc>
      </w:tr>
      <w:tr w:rsidR="00312101" w:rsidRPr="003F166A" w:rsidTr="001B5552">
        <w:tc>
          <w:tcPr>
            <w:tcW w:w="3721" w:type="dxa"/>
            <w:gridSpan w:val="3"/>
            <w:vAlign w:val="center"/>
          </w:tcPr>
          <w:p w:rsidR="00312101" w:rsidRPr="00FC0E7E" w:rsidRDefault="00FC0E7E" w:rsidP="00FC0E7E">
            <w:pPr>
              <w:bidi/>
              <w:jc w:val="center"/>
              <w:rPr>
                <w:rFonts w:asciiTheme="majorBidi" w:eastAsia="Calibri" w:hAnsiTheme="majorBidi" w:cstheme="majorBidi"/>
                <w:b/>
                <w:bCs/>
                <w:sz w:val="24"/>
                <w:szCs w:val="24"/>
                <w:lang w:bidi="ar-JO"/>
              </w:rPr>
            </w:pPr>
            <w:r w:rsidRPr="00FC0E7E">
              <w:rPr>
                <w:rFonts w:asciiTheme="majorBidi" w:eastAsia="Calibri" w:hAnsiTheme="majorBidi" w:cstheme="majorBidi" w:hint="cs"/>
                <w:b/>
                <w:bCs/>
                <w:sz w:val="24"/>
                <w:szCs w:val="24"/>
                <w:rtl/>
                <w:lang w:bidi="ar-JO"/>
              </w:rPr>
              <w:t>-</w:t>
            </w:r>
          </w:p>
        </w:tc>
        <w:tc>
          <w:tcPr>
            <w:tcW w:w="1523" w:type="dxa"/>
            <w:gridSpan w:val="2"/>
            <w:vAlign w:val="center"/>
          </w:tcPr>
          <w:p w:rsidR="00312101" w:rsidRPr="003F166A" w:rsidRDefault="00FC0E7E" w:rsidP="00FC0E7E">
            <w:pPr>
              <w:bidi/>
              <w:jc w:val="center"/>
              <w:rPr>
                <w:rFonts w:asciiTheme="majorBidi" w:eastAsia="Calibri" w:hAnsiTheme="majorBidi" w:cstheme="majorBidi"/>
                <w:b/>
                <w:bCs/>
                <w:sz w:val="24"/>
                <w:szCs w:val="24"/>
                <w:rtl/>
                <w:lang w:bidi="ar-JO"/>
              </w:rPr>
            </w:pPr>
            <w:r>
              <w:rPr>
                <w:rFonts w:asciiTheme="majorBidi" w:eastAsia="Calibri" w:hAnsiTheme="majorBidi" w:cstheme="majorBidi" w:hint="cs"/>
                <w:b/>
                <w:bCs/>
                <w:sz w:val="24"/>
                <w:szCs w:val="24"/>
                <w:rtl/>
                <w:lang w:bidi="ar-JO"/>
              </w:rPr>
              <w:t>3</w:t>
            </w:r>
          </w:p>
        </w:tc>
        <w:tc>
          <w:tcPr>
            <w:tcW w:w="2530" w:type="dxa"/>
            <w:gridSpan w:val="4"/>
            <w:vAlign w:val="center"/>
          </w:tcPr>
          <w:p w:rsidR="00312101" w:rsidRPr="003F166A" w:rsidRDefault="00FC0E7E" w:rsidP="00FC0E7E">
            <w:pPr>
              <w:bidi/>
              <w:jc w:val="center"/>
              <w:rPr>
                <w:rFonts w:asciiTheme="majorBidi" w:eastAsia="Calibri" w:hAnsiTheme="majorBidi" w:cstheme="majorBidi"/>
                <w:b/>
                <w:bCs/>
                <w:sz w:val="24"/>
                <w:szCs w:val="24"/>
                <w:lang w:bidi="ar-JO"/>
              </w:rPr>
            </w:pPr>
            <w:r>
              <w:rPr>
                <w:rFonts w:asciiTheme="majorBidi" w:eastAsia="Calibri" w:hAnsiTheme="majorBidi" w:cstheme="majorBidi"/>
                <w:b/>
                <w:bCs/>
                <w:sz w:val="24"/>
                <w:szCs w:val="24"/>
                <w:lang w:bidi="ar-JO"/>
              </w:rPr>
              <w:t>Banking and Financial Applications by using Computer</w:t>
            </w:r>
          </w:p>
        </w:tc>
        <w:tc>
          <w:tcPr>
            <w:tcW w:w="1724" w:type="dxa"/>
            <w:gridSpan w:val="5"/>
            <w:vAlign w:val="center"/>
          </w:tcPr>
          <w:p w:rsidR="00312101" w:rsidRPr="00237AC2" w:rsidRDefault="00237AC2" w:rsidP="00FC0E7E">
            <w:pPr>
              <w:bidi/>
              <w:jc w:val="center"/>
              <w:rPr>
                <w:rFonts w:asciiTheme="majorBidi" w:eastAsia="Calibri" w:hAnsiTheme="majorBidi" w:cstheme="majorBidi"/>
                <w:b/>
                <w:bCs/>
                <w:sz w:val="24"/>
                <w:szCs w:val="24"/>
                <w:lang w:bidi="ar-JO"/>
              </w:rPr>
            </w:pPr>
            <w:r w:rsidRPr="00237AC2">
              <w:rPr>
                <w:rFonts w:ascii="Simplified Arabic" w:eastAsia="Times New Roman" w:hAnsi="Simplified Arabic" w:cs="Khalid Art bold" w:hint="cs"/>
                <w:b/>
                <w:bCs/>
                <w:sz w:val="24"/>
                <w:szCs w:val="24"/>
                <w:rtl/>
              </w:rPr>
              <w:t>02033252</w:t>
            </w:r>
          </w:p>
        </w:tc>
      </w:tr>
      <w:tr w:rsidR="00312101" w:rsidRPr="003F166A" w:rsidTr="009D19EF">
        <w:tc>
          <w:tcPr>
            <w:tcW w:w="9498" w:type="dxa"/>
            <w:gridSpan w:val="14"/>
            <w:tcBorders>
              <w:bottom w:val="single" w:sz="4" w:space="0" w:color="auto"/>
            </w:tcBorders>
          </w:tcPr>
          <w:p w:rsidR="00312101" w:rsidRPr="003F166A" w:rsidRDefault="00B2755C" w:rsidP="00B2755C">
            <w:pPr>
              <w:rPr>
                <w:rFonts w:asciiTheme="majorBidi" w:eastAsia="Calibri" w:hAnsiTheme="majorBidi" w:cstheme="majorBidi"/>
                <w:b/>
                <w:bCs/>
                <w:sz w:val="24"/>
                <w:szCs w:val="24"/>
                <w:lang w:bidi="ar-JO"/>
              </w:rPr>
            </w:pPr>
            <w:r w:rsidRPr="000E2FB4">
              <w:rPr>
                <w:rFonts w:asciiTheme="majorBidi" w:hAnsiTheme="majorBidi" w:cstheme="majorBidi"/>
                <w:sz w:val="20"/>
                <w:szCs w:val="20"/>
              </w:rPr>
              <w:t>The focal point of this course is the use of computers and other modern equipment in banks. It includes practical training on computers</w:t>
            </w:r>
            <w:r>
              <w:rPr>
                <w:rFonts w:asciiTheme="majorBidi" w:eastAsia="Calibri" w:hAnsiTheme="majorBidi" w:cstheme="majorBidi"/>
                <w:b/>
                <w:bCs/>
                <w:sz w:val="24"/>
                <w:szCs w:val="24"/>
                <w:lang w:bidi="ar-JO"/>
              </w:rPr>
              <w:t>.</w:t>
            </w:r>
          </w:p>
        </w:tc>
      </w:tr>
      <w:tr w:rsidR="007B0445" w:rsidRPr="003F166A" w:rsidTr="001B5552">
        <w:tc>
          <w:tcPr>
            <w:tcW w:w="3721" w:type="dxa"/>
            <w:gridSpan w:val="3"/>
            <w:tcBorders>
              <w:top w:val="single" w:sz="4" w:space="0" w:color="auto"/>
            </w:tcBorders>
            <w:vAlign w:val="center"/>
          </w:tcPr>
          <w:p w:rsidR="007B0445" w:rsidRPr="003F166A" w:rsidRDefault="00E53422" w:rsidP="0052048B">
            <w:pPr>
              <w:bidi/>
              <w:jc w:val="center"/>
              <w:rPr>
                <w:rFonts w:asciiTheme="majorBidi" w:eastAsia="Calibri" w:hAnsiTheme="majorBidi" w:cstheme="majorBidi"/>
                <w:b/>
                <w:bCs/>
                <w:sz w:val="24"/>
                <w:szCs w:val="24"/>
                <w:lang w:bidi="ar-JO"/>
              </w:rPr>
            </w:pPr>
            <w:r w:rsidRPr="003F166A">
              <w:rPr>
                <w:rFonts w:asciiTheme="majorBidi" w:eastAsia="Calibri" w:hAnsiTheme="majorBidi" w:cstheme="majorBidi"/>
                <w:b/>
                <w:bCs/>
                <w:sz w:val="24"/>
                <w:szCs w:val="24"/>
                <w:lang w:bidi="ar-JO"/>
              </w:rPr>
              <w:t>Pre - requisite</w:t>
            </w:r>
          </w:p>
        </w:tc>
        <w:tc>
          <w:tcPr>
            <w:tcW w:w="1523" w:type="dxa"/>
            <w:gridSpan w:val="2"/>
            <w:tcBorders>
              <w:top w:val="single" w:sz="4" w:space="0" w:color="auto"/>
            </w:tcBorders>
            <w:vAlign w:val="center"/>
          </w:tcPr>
          <w:p w:rsidR="007B0445" w:rsidRPr="003F166A" w:rsidRDefault="007B0445"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Credit Hours</w:t>
            </w:r>
          </w:p>
        </w:tc>
        <w:tc>
          <w:tcPr>
            <w:tcW w:w="2530" w:type="dxa"/>
            <w:gridSpan w:val="4"/>
            <w:tcBorders>
              <w:top w:val="single" w:sz="4" w:space="0" w:color="auto"/>
            </w:tcBorders>
            <w:vAlign w:val="center"/>
          </w:tcPr>
          <w:p w:rsidR="007B0445" w:rsidRPr="003F166A" w:rsidRDefault="007B0445"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Name</w:t>
            </w:r>
          </w:p>
        </w:tc>
        <w:tc>
          <w:tcPr>
            <w:tcW w:w="1724" w:type="dxa"/>
            <w:gridSpan w:val="5"/>
            <w:tcBorders>
              <w:top w:val="single" w:sz="4" w:space="0" w:color="auto"/>
            </w:tcBorders>
            <w:vAlign w:val="center"/>
          </w:tcPr>
          <w:p w:rsidR="007B0445" w:rsidRPr="003F166A" w:rsidRDefault="007B0445"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Number</w:t>
            </w:r>
          </w:p>
        </w:tc>
      </w:tr>
      <w:tr w:rsidR="00312101" w:rsidRPr="003F166A" w:rsidTr="001B5552">
        <w:tc>
          <w:tcPr>
            <w:tcW w:w="3721" w:type="dxa"/>
            <w:gridSpan w:val="3"/>
            <w:vAlign w:val="center"/>
          </w:tcPr>
          <w:p w:rsidR="00312101" w:rsidRPr="003F166A" w:rsidRDefault="009D19EF" w:rsidP="0052048B">
            <w:pPr>
              <w:bidi/>
              <w:jc w:val="center"/>
              <w:rPr>
                <w:rFonts w:asciiTheme="majorBidi" w:eastAsia="Calibri" w:hAnsiTheme="majorBidi" w:cstheme="majorBidi"/>
                <w:b/>
                <w:bCs/>
                <w:sz w:val="24"/>
                <w:szCs w:val="24"/>
                <w:rtl/>
                <w:lang w:bidi="ar-JO"/>
              </w:rPr>
            </w:pPr>
            <w:r>
              <w:rPr>
                <w:rFonts w:asciiTheme="majorBidi" w:eastAsia="Calibri" w:hAnsiTheme="majorBidi" w:cstheme="majorBidi" w:hint="cs"/>
                <w:b/>
                <w:bCs/>
                <w:sz w:val="24"/>
                <w:szCs w:val="24"/>
                <w:rtl/>
                <w:lang w:bidi="ar-JO"/>
              </w:rPr>
              <w:t>-</w:t>
            </w:r>
          </w:p>
        </w:tc>
        <w:tc>
          <w:tcPr>
            <w:tcW w:w="1523" w:type="dxa"/>
            <w:gridSpan w:val="2"/>
            <w:vAlign w:val="center"/>
          </w:tcPr>
          <w:p w:rsidR="00312101" w:rsidRPr="003F166A" w:rsidRDefault="009D19EF" w:rsidP="0052048B">
            <w:pPr>
              <w:bidi/>
              <w:jc w:val="center"/>
              <w:rPr>
                <w:rFonts w:asciiTheme="majorBidi" w:eastAsia="Calibri" w:hAnsiTheme="majorBidi" w:cstheme="majorBidi"/>
                <w:b/>
                <w:bCs/>
                <w:sz w:val="24"/>
                <w:szCs w:val="24"/>
                <w:rtl/>
                <w:lang w:bidi="ar-JO"/>
              </w:rPr>
            </w:pPr>
            <w:r>
              <w:rPr>
                <w:rFonts w:asciiTheme="majorBidi" w:eastAsia="Calibri" w:hAnsiTheme="majorBidi" w:cstheme="majorBidi" w:hint="cs"/>
                <w:b/>
                <w:bCs/>
                <w:sz w:val="24"/>
                <w:szCs w:val="24"/>
                <w:rtl/>
                <w:lang w:bidi="ar-JO"/>
              </w:rPr>
              <w:t>3</w:t>
            </w:r>
          </w:p>
        </w:tc>
        <w:tc>
          <w:tcPr>
            <w:tcW w:w="2530" w:type="dxa"/>
            <w:gridSpan w:val="4"/>
            <w:vAlign w:val="center"/>
          </w:tcPr>
          <w:p w:rsidR="00312101" w:rsidRPr="009D19EF" w:rsidRDefault="009D19EF" w:rsidP="009D19EF">
            <w:pPr>
              <w:bidi/>
              <w:jc w:val="center"/>
              <w:rPr>
                <w:rFonts w:asciiTheme="majorBidi" w:eastAsia="Calibri" w:hAnsiTheme="majorBidi" w:cstheme="majorBidi"/>
                <w:b/>
                <w:bCs/>
                <w:sz w:val="24"/>
                <w:szCs w:val="24"/>
                <w:rtl/>
                <w:lang w:val="en-US" w:bidi="ar-JO"/>
              </w:rPr>
            </w:pPr>
            <w:r>
              <w:rPr>
                <w:rFonts w:asciiTheme="majorBidi" w:eastAsia="Calibri" w:hAnsiTheme="majorBidi" w:cstheme="majorBidi"/>
                <w:b/>
                <w:bCs/>
                <w:sz w:val="24"/>
                <w:szCs w:val="24"/>
                <w:lang w:val="en-US" w:bidi="ar-JO"/>
              </w:rPr>
              <w:t>Financing and Real estate Investment</w:t>
            </w:r>
          </w:p>
        </w:tc>
        <w:tc>
          <w:tcPr>
            <w:tcW w:w="1724" w:type="dxa"/>
            <w:gridSpan w:val="5"/>
            <w:vAlign w:val="center"/>
          </w:tcPr>
          <w:p w:rsidR="00312101" w:rsidRPr="00237AC2" w:rsidRDefault="00237AC2" w:rsidP="0052048B">
            <w:pPr>
              <w:bidi/>
              <w:jc w:val="center"/>
              <w:rPr>
                <w:rFonts w:asciiTheme="majorBidi" w:eastAsia="Calibri" w:hAnsiTheme="majorBidi" w:cstheme="majorBidi"/>
                <w:b/>
                <w:bCs/>
                <w:sz w:val="24"/>
                <w:szCs w:val="24"/>
                <w:rtl/>
                <w:lang w:bidi="ar-JO"/>
              </w:rPr>
            </w:pPr>
            <w:r w:rsidRPr="00237AC2">
              <w:rPr>
                <w:rFonts w:ascii="Simplified Arabic" w:eastAsia="Times New Roman" w:hAnsi="Simplified Arabic" w:cs="Khalid Art bold" w:hint="cs"/>
                <w:b/>
                <w:bCs/>
                <w:sz w:val="24"/>
                <w:szCs w:val="24"/>
                <w:rtl/>
              </w:rPr>
              <w:t>02033132</w:t>
            </w:r>
          </w:p>
        </w:tc>
      </w:tr>
      <w:tr w:rsidR="00312101" w:rsidRPr="003F166A" w:rsidTr="009D19EF">
        <w:tc>
          <w:tcPr>
            <w:tcW w:w="9498" w:type="dxa"/>
            <w:gridSpan w:val="14"/>
            <w:tcBorders>
              <w:bottom w:val="single" w:sz="4" w:space="0" w:color="auto"/>
            </w:tcBorders>
          </w:tcPr>
          <w:p w:rsidR="00312101" w:rsidRPr="003F166A" w:rsidRDefault="007F36F1" w:rsidP="00016340">
            <w:pPr>
              <w:spacing w:after="0" w:line="240" w:lineRule="auto"/>
              <w:jc w:val="both"/>
              <w:rPr>
                <w:rFonts w:asciiTheme="majorBidi" w:eastAsia="Calibri" w:hAnsiTheme="majorBidi" w:cstheme="majorBidi"/>
                <w:b/>
                <w:bCs/>
                <w:sz w:val="24"/>
                <w:szCs w:val="24"/>
                <w:lang w:bidi="ar-JO"/>
              </w:rPr>
            </w:pPr>
            <w:r w:rsidRPr="00D02FDC">
              <w:rPr>
                <w:rFonts w:asciiTheme="majorBidi" w:hAnsiTheme="majorBidi" w:cstheme="majorBidi"/>
                <w:sz w:val="20"/>
                <w:szCs w:val="20"/>
                <w:lang w:bidi="ar-JO"/>
              </w:rPr>
              <w:t>This course deals with the methods of mortgage finance and the requirements of contracts between the parties involved in real estate finance, mathematic finance applications for real estate finance and their methods such as fixed and variable loan, balloon payment, selection of the appropriate discount factor, use of time value formula for money, factors affecting mortgage finance, its market, Islamic, conventional and legal perspective and sources of financing. And its companies, risks, financing structure, mortgage, markets, securitization, Islamic Instruments, real estate insurance and its public and private institutions with applied case studies (local, national and international).</w:t>
            </w:r>
          </w:p>
        </w:tc>
      </w:tr>
      <w:tr w:rsidR="007B0445" w:rsidRPr="003F166A" w:rsidTr="001B5552">
        <w:tc>
          <w:tcPr>
            <w:tcW w:w="2629" w:type="dxa"/>
            <w:tcBorders>
              <w:top w:val="single" w:sz="4" w:space="0" w:color="auto"/>
            </w:tcBorders>
            <w:vAlign w:val="center"/>
          </w:tcPr>
          <w:p w:rsidR="007B0445" w:rsidRPr="003F166A" w:rsidRDefault="00E53422" w:rsidP="0052048B">
            <w:pPr>
              <w:bidi/>
              <w:jc w:val="center"/>
              <w:rPr>
                <w:rFonts w:asciiTheme="majorBidi" w:eastAsia="Calibri" w:hAnsiTheme="majorBidi" w:cstheme="majorBidi"/>
                <w:b/>
                <w:bCs/>
                <w:sz w:val="24"/>
                <w:szCs w:val="24"/>
                <w:lang w:bidi="ar-JO"/>
              </w:rPr>
            </w:pPr>
            <w:r w:rsidRPr="003F166A">
              <w:rPr>
                <w:rFonts w:asciiTheme="majorBidi" w:eastAsia="Calibri" w:hAnsiTheme="majorBidi" w:cstheme="majorBidi"/>
                <w:b/>
                <w:bCs/>
                <w:sz w:val="24"/>
                <w:szCs w:val="24"/>
                <w:lang w:bidi="ar-JO"/>
              </w:rPr>
              <w:t>Pre - requisite</w:t>
            </w:r>
          </w:p>
        </w:tc>
        <w:tc>
          <w:tcPr>
            <w:tcW w:w="2615" w:type="dxa"/>
            <w:gridSpan w:val="4"/>
            <w:tcBorders>
              <w:top w:val="single" w:sz="4" w:space="0" w:color="auto"/>
            </w:tcBorders>
            <w:vAlign w:val="center"/>
          </w:tcPr>
          <w:p w:rsidR="007B0445" w:rsidRPr="003F166A" w:rsidRDefault="007B0445"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Credit Hours</w:t>
            </w:r>
          </w:p>
        </w:tc>
        <w:tc>
          <w:tcPr>
            <w:tcW w:w="2388" w:type="dxa"/>
            <w:gridSpan w:val="2"/>
            <w:tcBorders>
              <w:top w:val="single" w:sz="4" w:space="0" w:color="auto"/>
            </w:tcBorders>
            <w:vAlign w:val="center"/>
          </w:tcPr>
          <w:p w:rsidR="007B0445" w:rsidRPr="003F166A" w:rsidRDefault="007B0445"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Name</w:t>
            </w:r>
          </w:p>
        </w:tc>
        <w:tc>
          <w:tcPr>
            <w:tcW w:w="1866" w:type="dxa"/>
            <w:gridSpan w:val="7"/>
            <w:tcBorders>
              <w:top w:val="single" w:sz="4" w:space="0" w:color="auto"/>
            </w:tcBorders>
            <w:vAlign w:val="center"/>
          </w:tcPr>
          <w:p w:rsidR="007B0445" w:rsidRPr="003F166A" w:rsidRDefault="007B0445"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Number</w:t>
            </w:r>
          </w:p>
        </w:tc>
      </w:tr>
      <w:tr w:rsidR="00312101" w:rsidRPr="003F166A" w:rsidTr="001B5552">
        <w:tc>
          <w:tcPr>
            <w:tcW w:w="2629" w:type="dxa"/>
          </w:tcPr>
          <w:p w:rsidR="00312101" w:rsidRPr="00237AC2" w:rsidRDefault="00237AC2" w:rsidP="0052048B">
            <w:pPr>
              <w:bidi/>
              <w:jc w:val="center"/>
              <w:rPr>
                <w:rFonts w:asciiTheme="majorBidi" w:eastAsia="Calibri" w:hAnsiTheme="majorBidi" w:cstheme="majorBidi"/>
                <w:b/>
                <w:bCs/>
                <w:sz w:val="24"/>
                <w:szCs w:val="24"/>
                <w:rtl/>
                <w:lang w:bidi="ar-JO"/>
              </w:rPr>
            </w:pPr>
            <w:r w:rsidRPr="00237AC2">
              <w:rPr>
                <w:rFonts w:ascii="Simplified Arabic" w:eastAsia="Times New Roman" w:hAnsi="Simplified Arabic" w:cs="Khalid Art bold"/>
                <w:b/>
                <w:bCs/>
                <w:sz w:val="24"/>
                <w:szCs w:val="24"/>
                <w:rtl/>
              </w:rPr>
              <w:t>02031211</w:t>
            </w:r>
          </w:p>
        </w:tc>
        <w:tc>
          <w:tcPr>
            <w:tcW w:w="2615" w:type="dxa"/>
            <w:gridSpan w:val="4"/>
          </w:tcPr>
          <w:p w:rsidR="00312101" w:rsidRPr="003F166A" w:rsidRDefault="00BC39D7" w:rsidP="0052048B">
            <w:pPr>
              <w:bidi/>
              <w:jc w:val="center"/>
              <w:rPr>
                <w:rFonts w:asciiTheme="majorBidi" w:eastAsia="Calibri" w:hAnsiTheme="majorBidi" w:cstheme="majorBidi"/>
                <w:b/>
                <w:bCs/>
                <w:sz w:val="24"/>
                <w:szCs w:val="24"/>
                <w:rtl/>
                <w:lang w:bidi="ar-JO"/>
              </w:rPr>
            </w:pPr>
            <w:r>
              <w:rPr>
                <w:rFonts w:asciiTheme="majorBidi" w:eastAsia="Calibri" w:hAnsiTheme="majorBidi" w:cstheme="majorBidi" w:hint="cs"/>
                <w:b/>
                <w:bCs/>
                <w:sz w:val="24"/>
                <w:szCs w:val="24"/>
                <w:rtl/>
                <w:lang w:bidi="ar-JO"/>
              </w:rPr>
              <w:t>3</w:t>
            </w:r>
          </w:p>
        </w:tc>
        <w:tc>
          <w:tcPr>
            <w:tcW w:w="2388" w:type="dxa"/>
            <w:gridSpan w:val="2"/>
          </w:tcPr>
          <w:p w:rsidR="00312101" w:rsidRPr="003F166A" w:rsidRDefault="00BC39D7" w:rsidP="0052048B">
            <w:pPr>
              <w:bidi/>
              <w:jc w:val="center"/>
              <w:rPr>
                <w:rFonts w:asciiTheme="majorBidi" w:eastAsia="Calibri" w:hAnsiTheme="majorBidi" w:cstheme="majorBidi"/>
                <w:b/>
                <w:bCs/>
                <w:sz w:val="24"/>
                <w:szCs w:val="24"/>
                <w:lang w:bidi="ar-JO"/>
              </w:rPr>
            </w:pPr>
            <w:r>
              <w:rPr>
                <w:rFonts w:asciiTheme="majorBidi" w:eastAsia="Calibri" w:hAnsiTheme="majorBidi" w:cstheme="majorBidi"/>
                <w:b/>
                <w:bCs/>
                <w:sz w:val="24"/>
                <w:szCs w:val="24"/>
                <w:lang w:bidi="ar-JO"/>
              </w:rPr>
              <w:t>Corporate Finance</w:t>
            </w:r>
          </w:p>
        </w:tc>
        <w:tc>
          <w:tcPr>
            <w:tcW w:w="1866" w:type="dxa"/>
            <w:gridSpan w:val="7"/>
          </w:tcPr>
          <w:p w:rsidR="00312101" w:rsidRPr="00237AC2" w:rsidRDefault="00237AC2" w:rsidP="0052048B">
            <w:pPr>
              <w:bidi/>
              <w:jc w:val="center"/>
              <w:rPr>
                <w:rFonts w:asciiTheme="majorBidi" w:eastAsia="Calibri" w:hAnsiTheme="majorBidi" w:cstheme="majorBidi"/>
                <w:b/>
                <w:bCs/>
                <w:sz w:val="24"/>
                <w:szCs w:val="24"/>
                <w:rtl/>
                <w:lang w:bidi="ar-JO"/>
              </w:rPr>
            </w:pPr>
            <w:r w:rsidRPr="00237AC2">
              <w:rPr>
                <w:rFonts w:ascii="Simplified Arabic" w:eastAsia="Times New Roman" w:hAnsi="Simplified Arabic" w:cs="Khalid Art bold" w:hint="cs"/>
                <w:b/>
                <w:bCs/>
                <w:sz w:val="24"/>
                <w:szCs w:val="24"/>
                <w:rtl/>
              </w:rPr>
              <w:t>02034114</w:t>
            </w:r>
          </w:p>
        </w:tc>
      </w:tr>
      <w:tr w:rsidR="00312101" w:rsidRPr="003F166A" w:rsidTr="009D19EF">
        <w:tc>
          <w:tcPr>
            <w:tcW w:w="9498" w:type="dxa"/>
            <w:gridSpan w:val="14"/>
            <w:tcBorders>
              <w:bottom w:val="single" w:sz="4" w:space="0" w:color="auto"/>
            </w:tcBorders>
          </w:tcPr>
          <w:p w:rsidR="00312101" w:rsidRPr="003F166A" w:rsidRDefault="009C3B50" w:rsidP="009C3B50">
            <w:pPr>
              <w:rPr>
                <w:rFonts w:asciiTheme="majorBidi" w:eastAsia="Calibri" w:hAnsiTheme="majorBidi" w:cstheme="majorBidi"/>
                <w:b/>
                <w:bCs/>
                <w:sz w:val="24"/>
                <w:szCs w:val="24"/>
                <w:lang w:bidi="ar-JO"/>
              </w:rPr>
            </w:pPr>
            <w:r w:rsidRPr="00CC4F7E">
              <w:rPr>
                <w:rFonts w:asciiTheme="majorBidi" w:hAnsiTheme="majorBidi" w:cstheme="majorBidi"/>
                <w:sz w:val="20"/>
                <w:szCs w:val="20"/>
                <w:lang w:bidi="ar-JO"/>
              </w:rPr>
              <w:t>This course focuses on the nature of financial management, the role of the environment, the understanding of returns and risks, and how to measure both returns and risks, investment decisions and long-term financing, in terms of capital budgeting methods, capital cost, capital structure and leverage, and policies for distributing profits and losses in joint stock companies</w:t>
            </w:r>
            <w:r w:rsidR="00B2755C">
              <w:rPr>
                <w:rFonts w:asciiTheme="majorBidi" w:hAnsiTheme="majorBidi" w:cstheme="majorBidi"/>
                <w:sz w:val="20"/>
                <w:szCs w:val="20"/>
                <w:lang w:bidi="ar-JO"/>
              </w:rPr>
              <w:t>.</w:t>
            </w:r>
          </w:p>
        </w:tc>
      </w:tr>
    </w:tbl>
    <w:p w:rsidR="002957EE" w:rsidRDefault="002957EE">
      <w:pPr>
        <w:bidi/>
      </w:pPr>
      <w:r>
        <w:br w:type="page"/>
      </w:r>
    </w:p>
    <w:tbl>
      <w:tblPr>
        <w:tblStyle w:val="TableGrid1"/>
        <w:bidiVisual/>
        <w:tblW w:w="9498" w:type="dxa"/>
        <w:tblInd w:w="-942" w:type="dxa"/>
        <w:tblLayout w:type="fixed"/>
        <w:tblLook w:val="04A0" w:firstRow="1" w:lastRow="0" w:firstColumn="1" w:lastColumn="0" w:noHBand="0" w:noVBand="1"/>
      </w:tblPr>
      <w:tblGrid>
        <w:gridCol w:w="2620"/>
        <w:gridCol w:w="9"/>
        <w:gridCol w:w="2616"/>
        <w:gridCol w:w="2387"/>
        <w:gridCol w:w="23"/>
        <w:gridCol w:w="1843"/>
      </w:tblGrid>
      <w:tr w:rsidR="007B0445" w:rsidRPr="003F166A" w:rsidTr="002957EE">
        <w:tc>
          <w:tcPr>
            <w:tcW w:w="2629" w:type="dxa"/>
            <w:gridSpan w:val="2"/>
            <w:tcBorders>
              <w:top w:val="single" w:sz="4" w:space="0" w:color="auto"/>
            </w:tcBorders>
            <w:vAlign w:val="center"/>
          </w:tcPr>
          <w:p w:rsidR="007B0445" w:rsidRPr="003F166A" w:rsidRDefault="009C3B50" w:rsidP="0052048B">
            <w:pPr>
              <w:bidi/>
              <w:jc w:val="center"/>
              <w:rPr>
                <w:rFonts w:asciiTheme="majorBidi" w:eastAsia="Calibri" w:hAnsiTheme="majorBidi" w:cstheme="majorBidi"/>
                <w:b/>
                <w:bCs/>
                <w:sz w:val="24"/>
                <w:szCs w:val="24"/>
                <w:lang w:bidi="ar-JO"/>
              </w:rPr>
            </w:pPr>
            <w:r>
              <w:lastRenderedPageBreak/>
              <w:br w:type="page"/>
            </w:r>
            <w:r w:rsidR="00E53422" w:rsidRPr="003F166A">
              <w:rPr>
                <w:rFonts w:asciiTheme="majorBidi" w:eastAsia="Calibri" w:hAnsiTheme="majorBidi" w:cstheme="majorBidi"/>
                <w:b/>
                <w:bCs/>
                <w:sz w:val="24"/>
                <w:szCs w:val="24"/>
                <w:lang w:bidi="ar-JO"/>
              </w:rPr>
              <w:t>Pre - requisite</w:t>
            </w:r>
          </w:p>
        </w:tc>
        <w:tc>
          <w:tcPr>
            <w:tcW w:w="2616" w:type="dxa"/>
            <w:tcBorders>
              <w:top w:val="single" w:sz="4" w:space="0" w:color="auto"/>
            </w:tcBorders>
            <w:vAlign w:val="center"/>
          </w:tcPr>
          <w:p w:rsidR="007B0445" w:rsidRPr="003F166A" w:rsidRDefault="007B0445"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Credit Hours</w:t>
            </w:r>
          </w:p>
        </w:tc>
        <w:tc>
          <w:tcPr>
            <w:tcW w:w="2387" w:type="dxa"/>
            <w:tcBorders>
              <w:top w:val="single" w:sz="4" w:space="0" w:color="auto"/>
            </w:tcBorders>
            <w:vAlign w:val="center"/>
          </w:tcPr>
          <w:p w:rsidR="007B0445" w:rsidRPr="003F166A" w:rsidRDefault="007B0445"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Name</w:t>
            </w:r>
          </w:p>
        </w:tc>
        <w:tc>
          <w:tcPr>
            <w:tcW w:w="1866" w:type="dxa"/>
            <w:gridSpan w:val="2"/>
            <w:tcBorders>
              <w:top w:val="single" w:sz="4" w:space="0" w:color="auto"/>
            </w:tcBorders>
            <w:vAlign w:val="center"/>
          </w:tcPr>
          <w:p w:rsidR="007B0445" w:rsidRPr="003F166A" w:rsidRDefault="007B0445"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Number</w:t>
            </w:r>
          </w:p>
        </w:tc>
      </w:tr>
      <w:tr w:rsidR="00312101" w:rsidRPr="003F166A" w:rsidTr="002957EE">
        <w:tc>
          <w:tcPr>
            <w:tcW w:w="2629" w:type="dxa"/>
            <w:gridSpan w:val="2"/>
          </w:tcPr>
          <w:p w:rsidR="00312101" w:rsidRPr="00237AC2" w:rsidRDefault="00237AC2" w:rsidP="0052048B">
            <w:pPr>
              <w:bidi/>
              <w:jc w:val="center"/>
              <w:rPr>
                <w:rFonts w:asciiTheme="majorBidi" w:eastAsia="Calibri" w:hAnsiTheme="majorBidi" w:cstheme="majorBidi"/>
                <w:b/>
                <w:bCs/>
                <w:sz w:val="24"/>
                <w:szCs w:val="24"/>
                <w:rtl/>
                <w:lang w:bidi="ar-JO"/>
              </w:rPr>
            </w:pPr>
            <w:r w:rsidRPr="00237AC2">
              <w:rPr>
                <w:rFonts w:ascii="Simplified Arabic" w:eastAsia="Times New Roman" w:hAnsi="Simplified Arabic" w:cs="Khalid Art bold"/>
                <w:b/>
                <w:bCs/>
                <w:sz w:val="24"/>
                <w:szCs w:val="24"/>
                <w:rtl/>
              </w:rPr>
              <w:t>02032212</w:t>
            </w:r>
          </w:p>
        </w:tc>
        <w:tc>
          <w:tcPr>
            <w:tcW w:w="2616" w:type="dxa"/>
          </w:tcPr>
          <w:p w:rsidR="00312101" w:rsidRPr="003F166A" w:rsidRDefault="00132C3C" w:rsidP="0052048B">
            <w:pPr>
              <w:bidi/>
              <w:jc w:val="center"/>
              <w:rPr>
                <w:rFonts w:asciiTheme="majorBidi" w:eastAsia="Calibri" w:hAnsiTheme="majorBidi" w:cstheme="majorBidi"/>
                <w:b/>
                <w:bCs/>
                <w:sz w:val="24"/>
                <w:szCs w:val="24"/>
                <w:rtl/>
                <w:lang w:bidi="ar-JO"/>
              </w:rPr>
            </w:pPr>
            <w:r>
              <w:rPr>
                <w:rFonts w:asciiTheme="majorBidi" w:eastAsia="Calibri" w:hAnsiTheme="majorBidi" w:cstheme="majorBidi" w:hint="cs"/>
                <w:b/>
                <w:bCs/>
                <w:sz w:val="24"/>
                <w:szCs w:val="24"/>
                <w:rtl/>
                <w:lang w:bidi="ar-JO"/>
              </w:rPr>
              <w:t>3</w:t>
            </w:r>
          </w:p>
        </w:tc>
        <w:tc>
          <w:tcPr>
            <w:tcW w:w="2387" w:type="dxa"/>
          </w:tcPr>
          <w:p w:rsidR="00312101" w:rsidRPr="003F166A" w:rsidRDefault="00132C3C" w:rsidP="0052048B">
            <w:pPr>
              <w:bidi/>
              <w:jc w:val="center"/>
              <w:rPr>
                <w:rFonts w:asciiTheme="majorBidi" w:eastAsia="Calibri" w:hAnsiTheme="majorBidi" w:cstheme="majorBidi"/>
                <w:b/>
                <w:bCs/>
                <w:sz w:val="24"/>
                <w:szCs w:val="24"/>
                <w:lang w:bidi="ar-JO"/>
              </w:rPr>
            </w:pPr>
            <w:r>
              <w:rPr>
                <w:rFonts w:asciiTheme="majorBidi" w:eastAsia="Calibri" w:hAnsiTheme="majorBidi" w:cstheme="majorBidi"/>
                <w:b/>
                <w:bCs/>
                <w:sz w:val="24"/>
                <w:szCs w:val="24"/>
                <w:lang w:bidi="ar-JO"/>
              </w:rPr>
              <w:t>Credit Management</w:t>
            </w:r>
          </w:p>
        </w:tc>
        <w:tc>
          <w:tcPr>
            <w:tcW w:w="1866" w:type="dxa"/>
            <w:gridSpan w:val="2"/>
            <w:vAlign w:val="center"/>
          </w:tcPr>
          <w:p w:rsidR="00312101" w:rsidRPr="00237AC2" w:rsidRDefault="00237AC2" w:rsidP="0052048B">
            <w:pPr>
              <w:bidi/>
              <w:jc w:val="center"/>
              <w:rPr>
                <w:rFonts w:asciiTheme="majorBidi" w:eastAsia="Calibri" w:hAnsiTheme="majorBidi" w:cstheme="majorBidi"/>
                <w:b/>
                <w:bCs/>
                <w:sz w:val="24"/>
                <w:szCs w:val="24"/>
                <w:lang w:bidi="ar-JO"/>
              </w:rPr>
            </w:pPr>
            <w:r w:rsidRPr="00237AC2">
              <w:rPr>
                <w:rFonts w:ascii="Simplified Arabic" w:eastAsia="Times New Roman" w:hAnsi="Simplified Arabic" w:cs="Khalid Art bold"/>
                <w:b/>
                <w:bCs/>
                <w:sz w:val="24"/>
                <w:szCs w:val="24"/>
                <w:rtl/>
              </w:rPr>
              <w:t>02033226</w:t>
            </w:r>
          </w:p>
        </w:tc>
      </w:tr>
      <w:tr w:rsidR="00312101" w:rsidRPr="003F166A" w:rsidTr="009D19EF">
        <w:tc>
          <w:tcPr>
            <w:tcW w:w="9498" w:type="dxa"/>
            <w:gridSpan w:val="6"/>
            <w:tcBorders>
              <w:bottom w:val="single" w:sz="4" w:space="0" w:color="auto"/>
            </w:tcBorders>
          </w:tcPr>
          <w:p w:rsidR="00312101" w:rsidRPr="003F166A" w:rsidRDefault="007F36F1" w:rsidP="007F36F1">
            <w:pPr>
              <w:tabs>
                <w:tab w:val="left" w:pos="7674"/>
              </w:tabs>
              <w:rPr>
                <w:rFonts w:asciiTheme="majorBidi" w:eastAsia="Calibri" w:hAnsiTheme="majorBidi" w:cstheme="majorBidi"/>
                <w:b/>
                <w:bCs/>
                <w:sz w:val="24"/>
                <w:szCs w:val="24"/>
                <w:lang w:bidi="ar-JO"/>
              </w:rPr>
            </w:pPr>
            <w:r w:rsidRPr="00D02FDC">
              <w:rPr>
                <w:rFonts w:asciiTheme="majorBidi" w:hAnsiTheme="majorBidi" w:cstheme="majorBidi"/>
                <w:sz w:val="20"/>
                <w:szCs w:val="20"/>
                <w:lang w:bidi="ar-JO"/>
              </w:rPr>
              <w:t>This course focuses on the concept of direct and indirect bank credit offered by commercial banks to its customers, both personal (retail), small firms, and medium and large corporate. Also to address the types of bank guarantees provided by customers for the purposes of studying credit applications submitted to them and identify the scientific basis in the study of these applications to make a sound credit decision</w:t>
            </w:r>
            <w:r>
              <w:rPr>
                <w:rFonts w:asciiTheme="majorBidi" w:eastAsia="Calibri" w:hAnsiTheme="majorBidi" w:cstheme="majorBidi"/>
                <w:b/>
                <w:bCs/>
                <w:sz w:val="24"/>
                <w:szCs w:val="24"/>
                <w:lang w:bidi="ar-JO"/>
              </w:rPr>
              <w:t>.</w:t>
            </w:r>
          </w:p>
        </w:tc>
      </w:tr>
      <w:tr w:rsidR="007B0445" w:rsidRPr="003F166A" w:rsidTr="002957EE">
        <w:tc>
          <w:tcPr>
            <w:tcW w:w="2620" w:type="dxa"/>
            <w:tcBorders>
              <w:top w:val="single" w:sz="4" w:space="0" w:color="auto"/>
            </w:tcBorders>
            <w:vAlign w:val="center"/>
          </w:tcPr>
          <w:p w:rsidR="007B0445" w:rsidRPr="003F166A" w:rsidRDefault="00E53422" w:rsidP="0052048B">
            <w:pPr>
              <w:bidi/>
              <w:jc w:val="center"/>
              <w:rPr>
                <w:rFonts w:asciiTheme="majorBidi" w:eastAsia="Calibri" w:hAnsiTheme="majorBidi" w:cstheme="majorBidi"/>
                <w:b/>
                <w:bCs/>
                <w:sz w:val="24"/>
                <w:szCs w:val="24"/>
                <w:lang w:bidi="ar-JO"/>
              </w:rPr>
            </w:pPr>
            <w:r w:rsidRPr="003F166A">
              <w:rPr>
                <w:rFonts w:asciiTheme="majorBidi" w:eastAsia="Calibri" w:hAnsiTheme="majorBidi" w:cstheme="majorBidi"/>
                <w:b/>
                <w:bCs/>
                <w:sz w:val="24"/>
                <w:szCs w:val="24"/>
                <w:lang w:bidi="ar-JO"/>
              </w:rPr>
              <w:t>Pre - requisite</w:t>
            </w:r>
          </w:p>
        </w:tc>
        <w:tc>
          <w:tcPr>
            <w:tcW w:w="2625" w:type="dxa"/>
            <w:gridSpan w:val="2"/>
            <w:tcBorders>
              <w:top w:val="single" w:sz="4" w:space="0" w:color="auto"/>
            </w:tcBorders>
            <w:vAlign w:val="center"/>
          </w:tcPr>
          <w:p w:rsidR="007B0445" w:rsidRPr="003F166A" w:rsidRDefault="007B0445"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Credit Hours</w:t>
            </w:r>
          </w:p>
        </w:tc>
        <w:tc>
          <w:tcPr>
            <w:tcW w:w="2410" w:type="dxa"/>
            <w:gridSpan w:val="2"/>
            <w:tcBorders>
              <w:top w:val="single" w:sz="4" w:space="0" w:color="auto"/>
            </w:tcBorders>
            <w:vAlign w:val="center"/>
          </w:tcPr>
          <w:p w:rsidR="007B0445" w:rsidRPr="003F166A" w:rsidRDefault="007B0445"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Name</w:t>
            </w:r>
          </w:p>
        </w:tc>
        <w:tc>
          <w:tcPr>
            <w:tcW w:w="1843" w:type="dxa"/>
            <w:tcBorders>
              <w:top w:val="single" w:sz="4" w:space="0" w:color="auto"/>
            </w:tcBorders>
            <w:vAlign w:val="center"/>
          </w:tcPr>
          <w:p w:rsidR="007B0445" w:rsidRPr="003F166A" w:rsidRDefault="007B0445"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Number</w:t>
            </w:r>
          </w:p>
        </w:tc>
      </w:tr>
      <w:tr w:rsidR="00312101" w:rsidRPr="003F166A" w:rsidTr="002957EE">
        <w:tc>
          <w:tcPr>
            <w:tcW w:w="2620" w:type="dxa"/>
            <w:vAlign w:val="center"/>
          </w:tcPr>
          <w:p w:rsidR="00312101" w:rsidRPr="00237AC2" w:rsidRDefault="00237AC2" w:rsidP="00132C3C">
            <w:pPr>
              <w:bidi/>
              <w:jc w:val="center"/>
              <w:rPr>
                <w:rFonts w:asciiTheme="majorBidi" w:eastAsia="Calibri" w:hAnsiTheme="majorBidi" w:cstheme="majorBidi"/>
                <w:b/>
                <w:bCs/>
                <w:sz w:val="24"/>
                <w:szCs w:val="24"/>
                <w:rtl/>
                <w:lang w:bidi="ar-JO"/>
              </w:rPr>
            </w:pPr>
            <w:r w:rsidRPr="00237AC2">
              <w:rPr>
                <w:rFonts w:ascii="Simplified Arabic" w:eastAsia="Times New Roman" w:hAnsi="Simplified Arabic" w:cs="Khalid Art bold"/>
                <w:b/>
                <w:bCs/>
                <w:sz w:val="24"/>
                <w:szCs w:val="24"/>
                <w:rtl/>
              </w:rPr>
              <w:t>02032222</w:t>
            </w:r>
          </w:p>
        </w:tc>
        <w:tc>
          <w:tcPr>
            <w:tcW w:w="2625" w:type="dxa"/>
            <w:gridSpan w:val="2"/>
            <w:vAlign w:val="center"/>
          </w:tcPr>
          <w:p w:rsidR="00312101" w:rsidRPr="003F166A" w:rsidRDefault="00132C3C" w:rsidP="00132C3C">
            <w:pPr>
              <w:bidi/>
              <w:jc w:val="center"/>
              <w:rPr>
                <w:rFonts w:asciiTheme="majorBidi" w:eastAsia="Calibri" w:hAnsiTheme="majorBidi" w:cstheme="majorBidi"/>
                <w:b/>
                <w:bCs/>
                <w:sz w:val="24"/>
                <w:szCs w:val="24"/>
                <w:rtl/>
                <w:lang w:bidi="ar-JO"/>
              </w:rPr>
            </w:pPr>
            <w:r>
              <w:rPr>
                <w:rFonts w:asciiTheme="majorBidi" w:eastAsia="Calibri" w:hAnsiTheme="majorBidi" w:cstheme="majorBidi" w:hint="cs"/>
                <w:b/>
                <w:bCs/>
                <w:sz w:val="24"/>
                <w:szCs w:val="24"/>
                <w:rtl/>
                <w:lang w:bidi="ar-JO"/>
              </w:rPr>
              <w:t>3</w:t>
            </w:r>
          </w:p>
        </w:tc>
        <w:tc>
          <w:tcPr>
            <w:tcW w:w="2410" w:type="dxa"/>
            <w:gridSpan w:val="2"/>
            <w:vAlign w:val="center"/>
          </w:tcPr>
          <w:p w:rsidR="00312101" w:rsidRPr="003F166A" w:rsidRDefault="00132C3C" w:rsidP="00132C3C">
            <w:pPr>
              <w:bidi/>
              <w:jc w:val="center"/>
              <w:rPr>
                <w:rFonts w:asciiTheme="majorBidi" w:eastAsia="Calibri" w:hAnsiTheme="majorBidi" w:cstheme="majorBidi"/>
                <w:b/>
                <w:bCs/>
                <w:sz w:val="24"/>
                <w:szCs w:val="24"/>
                <w:lang w:bidi="ar-JO"/>
              </w:rPr>
            </w:pPr>
            <w:r>
              <w:rPr>
                <w:rFonts w:asciiTheme="majorBidi" w:eastAsia="Calibri" w:hAnsiTheme="majorBidi" w:cstheme="majorBidi"/>
                <w:b/>
                <w:bCs/>
                <w:sz w:val="24"/>
                <w:szCs w:val="24"/>
                <w:lang w:bidi="ar-JO"/>
              </w:rPr>
              <w:t>Banking and Financial Studies</w:t>
            </w:r>
            <w:r w:rsidR="00A47AB8">
              <w:rPr>
                <w:rFonts w:asciiTheme="majorBidi" w:eastAsia="Calibri" w:hAnsiTheme="majorBidi" w:cstheme="majorBidi"/>
                <w:b/>
                <w:bCs/>
                <w:sz w:val="24"/>
                <w:szCs w:val="24"/>
                <w:lang w:bidi="ar-JO"/>
              </w:rPr>
              <w:t xml:space="preserve"> in English</w:t>
            </w:r>
          </w:p>
        </w:tc>
        <w:tc>
          <w:tcPr>
            <w:tcW w:w="1843" w:type="dxa"/>
            <w:vAlign w:val="center"/>
          </w:tcPr>
          <w:p w:rsidR="00312101" w:rsidRPr="00237AC2" w:rsidRDefault="00237AC2" w:rsidP="00132C3C">
            <w:pPr>
              <w:bidi/>
              <w:jc w:val="center"/>
              <w:rPr>
                <w:rFonts w:asciiTheme="majorBidi" w:hAnsiTheme="majorBidi" w:cstheme="majorBidi"/>
                <w:b/>
                <w:bCs/>
                <w:sz w:val="24"/>
                <w:szCs w:val="24"/>
                <w:lang w:bidi="ar-JO"/>
              </w:rPr>
            </w:pPr>
            <w:r w:rsidRPr="00237AC2">
              <w:rPr>
                <w:rFonts w:ascii="Simplified Arabic" w:eastAsia="Times New Roman" w:hAnsi="Simplified Arabic" w:cs="Khalid Art bold" w:hint="cs"/>
                <w:b/>
                <w:bCs/>
                <w:sz w:val="24"/>
                <w:szCs w:val="24"/>
                <w:rtl/>
              </w:rPr>
              <w:t>02034115</w:t>
            </w:r>
          </w:p>
        </w:tc>
      </w:tr>
      <w:tr w:rsidR="00312101" w:rsidRPr="003F166A" w:rsidTr="009D19EF">
        <w:tc>
          <w:tcPr>
            <w:tcW w:w="9498" w:type="dxa"/>
            <w:gridSpan w:val="6"/>
            <w:tcBorders>
              <w:bottom w:val="single" w:sz="4" w:space="0" w:color="auto"/>
            </w:tcBorders>
          </w:tcPr>
          <w:p w:rsidR="00312101" w:rsidRPr="00B2755C" w:rsidRDefault="00B2755C" w:rsidP="00B2755C">
            <w:pPr>
              <w:bidi/>
              <w:spacing w:after="0" w:line="240" w:lineRule="auto"/>
              <w:jc w:val="right"/>
              <w:rPr>
                <w:rFonts w:ascii="Times New Roman" w:eastAsia="Times New Roman" w:hAnsi="Times New Roman" w:cs="Times New Roman"/>
                <w:sz w:val="24"/>
                <w:szCs w:val="24"/>
                <w:rtl/>
                <w:lang w:bidi="ar-JO"/>
              </w:rPr>
            </w:pPr>
            <w:r w:rsidRPr="00B2755C">
              <w:rPr>
                <w:rFonts w:ascii="Times New Roman" w:eastAsia="Times New Roman" w:hAnsi="Times New Roman" w:cs="Times New Roman"/>
                <w:sz w:val="20"/>
                <w:szCs w:val="20"/>
                <w:lang w:bidi="ar-JO"/>
              </w:rPr>
              <w:t>This course discusses the nature of banking, how to deal in foreign currencies, the types of bank loans and letters of credit, financial analysis, the nature of dealing in securities in financial markets and trade, and commercial papers that facilitate trade</w:t>
            </w:r>
            <w:r w:rsidRPr="00B2755C">
              <w:rPr>
                <w:rFonts w:ascii="Times New Roman" w:eastAsia="Times New Roman" w:hAnsi="Times New Roman" w:cs="Times New Roman"/>
                <w:sz w:val="24"/>
                <w:szCs w:val="24"/>
                <w:lang w:bidi="ar-JO"/>
              </w:rPr>
              <w:t>.</w:t>
            </w:r>
          </w:p>
        </w:tc>
      </w:tr>
      <w:tr w:rsidR="007B0445" w:rsidRPr="003F166A" w:rsidTr="002957EE">
        <w:tc>
          <w:tcPr>
            <w:tcW w:w="2620" w:type="dxa"/>
            <w:tcBorders>
              <w:top w:val="single" w:sz="4" w:space="0" w:color="auto"/>
            </w:tcBorders>
            <w:vAlign w:val="center"/>
          </w:tcPr>
          <w:p w:rsidR="007B0445" w:rsidRPr="003F166A" w:rsidRDefault="007F36F1" w:rsidP="0052048B">
            <w:pPr>
              <w:bidi/>
              <w:jc w:val="center"/>
              <w:rPr>
                <w:rFonts w:asciiTheme="majorBidi" w:eastAsia="Calibri" w:hAnsiTheme="majorBidi" w:cstheme="majorBidi"/>
                <w:b/>
                <w:bCs/>
                <w:sz w:val="24"/>
                <w:szCs w:val="24"/>
                <w:lang w:bidi="ar-JO"/>
              </w:rPr>
            </w:pPr>
            <w:r>
              <w:br w:type="page"/>
            </w:r>
            <w:r w:rsidR="00E53422" w:rsidRPr="003F166A">
              <w:rPr>
                <w:rFonts w:asciiTheme="majorBidi" w:eastAsia="Calibri" w:hAnsiTheme="majorBidi" w:cstheme="majorBidi"/>
                <w:b/>
                <w:bCs/>
                <w:sz w:val="24"/>
                <w:szCs w:val="24"/>
                <w:lang w:bidi="ar-JO"/>
              </w:rPr>
              <w:t>Pre - requisite</w:t>
            </w:r>
          </w:p>
        </w:tc>
        <w:tc>
          <w:tcPr>
            <w:tcW w:w="2625" w:type="dxa"/>
            <w:gridSpan w:val="2"/>
            <w:tcBorders>
              <w:top w:val="single" w:sz="4" w:space="0" w:color="auto"/>
            </w:tcBorders>
            <w:vAlign w:val="center"/>
          </w:tcPr>
          <w:p w:rsidR="007B0445" w:rsidRPr="003F166A" w:rsidRDefault="007B0445"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Credit Hours</w:t>
            </w:r>
          </w:p>
        </w:tc>
        <w:tc>
          <w:tcPr>
            <w:tcW w:w="2410" w:type="dxa"/>
            <w:gridSpan w:val="2"/>
            <w:tcBorders>
              <w:top w:val="single" w:sz="4" w:space="0" w:color="auto"/>
            </w:tcBorders>
            <w:vAlign w:val="center"/>
          </w:tcPr>
          <w:p w:rsidR="007B0445" w:rsidRPr="003F166A" w:rsidRDefault="007B0445"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Name</w:t>
            </w:r>
          </w:p>
        </w:tc>
        <w:tc>
          <w:tcPr>
            <w:tcW w:w="1843" w:type="dxa"/>
            <w:tcBorders>
              <w:top w:val="single" w:sz="4" w:space="0" w:color="auto"/>
            </w:tcBorders>
            <w:vAlign w:val="center"/>
          </w:tcPr>
          <w:p w:rsidR="007B0445" w:rsidRPr="003F166A" w:rsidRDefault="007B0445"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Number</w:t>
            </w:r>
          </w:p>
        </w:tc>
      </w:tr>
      <w:tr w:rsidR="00312101" w:rsidRPr="003F166A" w:rsidTr="002957EE">
        <w:tc>
          <w:tcPr>
            <w:tcW w:w="2620" w:type="dxa"/>
            <w:vAlign w:val="center"/>
          </w:tcPr>
          <w:p w:rsidR="00312101" w:rsidRPr="00B26740" w:rsidRDefault="00B26740" w:rsidP="00B26740">
            <w:pPr>
              <w:bidi/>
              <w:jc w:val="center"/>
              <w:rPr>
                <w:rFonts w:ascii="Simplified Arabic" w:eastAsia="Times New Roman" w:hAnsi="Simplified Arabic" w:cs="Khalid Art bold"/>
                <w:b/>
                <w:bCs/>
                <w:sz w:val="24"/>
                <w:szCs w:val="24"/>
              </w:rPr>
            </w:pPr>
            <w:r>
              <w:rPr>
                <w:rFonts w:ascii="Simplified Arabic" w:eastAsia="Times New Roman" w:hAnsi="Simplified Arabic" w:cs="Khalid Art bold"/>
                <w:b/>
                <w:bCs/>
                <w:sz w:val="24"/>
                <w:szCs w:val="24"/>
                <w:lang w:val="en-US"/>
              </w:rPr>
              <w:t xml:space="preserve">90 </w:t>
            </w:r>
            <w:r w:rsidR="00F14755" w:rsidRPr="00B26740">
              <w:rPr>
                <w:rFonts w:ascii="Simplified Arabic" w:eastAsia="Times New Roman" w:hAnsi="Simplified Arabic" w:cs="Khalid Art bold"/>
                <w:b/>
                <w:bCs/>
                <w:sz w:val="24"/>
                <w:szCs w:val="24"/>
              </w:rPr>
              <w:t>Credit Hours</w:t>
            </w:r>
          </w:p>
        </w:tc>
        <w:tc>
          <w:tcPr>
            <w:tcW w:w="2625" w:type="dxa"/>
            <w:gridSpan w:val="2"/>
            <w:vAlign w:val="center"/>
          </w:tcPr>
          <w:p w:rsidR="00312101" w:rsidRPr="00B26740" w:rsidRDefault="00132C3C" w:rsidP="00B26740">
            <w:pPr>
              <w:bidi/>
              <w:jc w:val="center"/>
              <w:rPr>
                <w:rFonts w:ascii="Simplified Arabic" w:eastAsia="Times New Roman" w:hAnsi="Simplified Arabic" w:cs="Khalid Art bold"/>
                <w:b/>
                <w:bCs/>
                <w:sz w:val="24"/>
                <w:szCs w:val="24"/>
                <w:rtl/>
              </w:rPr>
            </w:pPr>
            <w:r w:rsidRPr="00B26740">
              <w:rPr>
                <w:rFonts w:ascii="Simplified Arabic" w:eastAsia="Times New Roman" w:hAnsi="Simplified Arabic" w:cs="Khalid Art bold" w:hint="cs"/>
                <w:b/>
                <w:bCs/>
                <w:sz w:val="24"/>
                <w:szCs w:val="24"/>
                <w:rtl/>
              </w:rPr>
              <w:t>3</w:t>
            </w:r>
          </w:p>
        </w:tc>
        <w:tc>
          <w:tcPr>
            <w:tcW w:w="2410" w:type="dxa"/>
            <w:gridSpan w:val="2"/>
            <w:vAlign w:val="center"/>
          </w:tcPr>
          <w:p w:rsidR="00312101" w:rsidRPr="00B26740" w:rsidRDefault="00A92C6D" w:rsidP="00B26740">
            <w:pPr>
              <w:bidi/>
              <w:jc w:val="center"/>
              <w:rPr>
                <w:rFonts w:ascii="Simplified Arabic" w:eastAsia="Times New Roman" w:hAnsi="Simplified Arabic" w:cs="Khalid Art bold"/>
                <w:b/>
                <w:bCs/>
                <w:sz w:val="24"/>
                <w:szCs w:val="24"/>
              </w:rPr>
            </w:pPr>
            <w:r w:rsidRPr="00B26740">
              <w:rPr>
                <w:rFonts w:ascii="Simplified Arabic" w:eastAsia="Times New Roman" w:hAnsi="Simplified Arabic" w:cs="Khalid Art bold"/>
                <w:b/>
                <w:bCs/>
                <w:sz w:val="24"/>
                <w:szCs w:val="24"/>
              </w:rPr>
              <w:t xml:space="preserve"> </w:t>
            </w:r>
            <w:r w:rsidR="00132C3C" w:rsidRPr="00B26740">
              <w:rPr>
                <w:rFonts w:ascii="Simplified Arabic" w:eastAsia="Times New Roman" w:hAnsi="Simplified Arabic" w:cs="Khalid Art bold"/>
                <w:b/>
                <w:bCs/>
                <w:sz w:val="24"/>
                <w:szCs w:val="24"/>
              </w:rPr>
              <w:t>Field Training</w:t>
            </w:r>
          </w:p>
        </w:tc>
        <w:tc>
          <w:tcPr>
            <w:tcW w:w="1843" w:type="dxa"/>
            <w:vAlign w:val="center"/>
          </w:tcPr>
          <w:p w:rsidR="00312101" w:rsidRPr="00B26740" w:rsidRDefault="00A92C6D" w:rsidP="00B26740">
            <w:pPr>
              <w:bidi/>
              <w:jc w:val="center"/>
              <w:rPr>
                <w:rFonts w:ascii="Simplified Arabic" w:eastAsia="Times New Roman" w:hAnsi="Simplified Arabic" w:cs="Khalid Art bold"/>
                <w:b/>
                <w:bCs/>
                <w:sz w:val="24"/>
                <w:szCs w:val="24"/>
                <w:rtl/>
              </w:rPr>
            </w:pPr>
            <w:r w:rsidRPr="00B26740">
              <w:rPr>
                <w:rFonts w:ascii="Simplified Arabic" w:eastAsia="Times New Roman" w:hAnsi="Simplified Arabic" w:cs="Khalid Art bold"/>
                <w:b/>
                <w:bCs/>
                <w:sz w:val="24"/>
                <w:szCs w:val="24"/>
              </w:rPr>
              <w:t>02034160</w:t>
            </w:r>
          </w:p>
        </w:tc>
      </w:tr>
      <w:tr w:rsidR="00312101" w:rsidRPr="003F166A" w:rsidTr="009D19EF">
        <w:tc>
          <w:tcPr>
            <w:tcW w:w="9498" w:type="dxa"/>
            <w:gridSpan w:val="6"/>
            <w:tcBorders>
              <w:bottom w:val="single" w:sz="4" w:space="0" w:color="auto"/>
            </w:tcBorders>
          </w:tcPr>
          <w:p w:rsidR="00312101" w:rsidRPr="00C47844" w:rsidRDefault="00C47844" w:rsidP="00C47844">
            <w:pPr>
              <w:bidi/>
              <w:spacing w:after="0" w:line="240" w:lineRule="auto"/>
              <w:jc w:val="right"/>
              <w:rPr>
                <w:rFonts w:ascii="Times New Roman" w:eastAsia="Times New Roman" w:hAnsi="Times New Roman" w:cs="Times New Roman"/>
                <w:sz w:val="20"/>
                <w:szCs w:val="20"/>
                <w:rtl/>
                <w:lang w:bidi="ar-JO"/>
              </w:rPr>
            </w:pPr>
            <w:r w:rsidRPr="00C47844">
              <w:rPr>
                <w:rFonts w:ascii="Times New Roman" w:eastAsia="Times New Roman" w:hAnsi="Times New Roman" w:cs="Times New Roman"/>
                <w:sz w:val="20"/>
                <w:szCs w:val="20"/>
                <w:lang w:bidi="ar-JO"/>
              </w:rPr>
              <w:t xml:space="preserve">This course intends to improve students’ abilities and provide them with skills in an organized way by connecting theory with applications in the finance field through practical training  in order to enable students to gain </w:t>
            </w:r>
            <w:r w:rsidR="00B26740" w:rsidRPr="00C47844">
              <w:rPr>
                <w:rFonts w:ascii="Times New Roman" w:eastAsia="Times New Roman" w:hAnsi="Times New Roman" w:cs="Times New Roman"/>
                <w:sz w:val="20"/>
                <w:szCs w:val="20"/>
                <w:lang w:bidi="ar-JO"/>
              </w:rPr>
              <w:t>experience</w:t>
            </w:r>
            <w:r w:rsidRPr="00C47844">
              <w:rPr>
                <w:rFonts w:ascii="Times New Roman" w:eastAsia="Times New Roman" w:hAnsi="Times New Roman" w:cs="Times New Roman"/>
                <w:sz w:val="20"/>
                <w:szCs w:val="20"/>
                <w:lang w:bidi="ar-JO"/>
              </w:rPr>
              <w:t xml:space="preserve"> in the financial and banking business.</w:t>
            </w:r>
          </w:p>
        </w:tc>
      </w:tr>
      <w:tr w:rsidR="007B0445" w:rsidRPr="003F166A" w:rsidTr="002957EE">
        <w:trPr>
          <w:trHeight w:val="614"/>
        </w:trPr>
        <w:tc>
          <w:tcPr>
            <w:tcW w:w="2620" w:type="dxa"/>
            <w:tcBorders>
              <w:top w:val="single" w:sz="4" w:space="0" w:color="auto"/>
            </w:tcBorders>
            <w:vAlign w:val="center"/>
          </w:tcPr>
          <w:p w:rsidR="007B0445" w:rsidRPr="003F166A" w:rsidRDefault="00481EDC" w:rsidP="0052048B">
            <w:pPr>
              <w:bidi/>
              <w:jc w:val="center"/>
              <w:rPr>
                <w:rFonts w:asciiTheme="majorBidi" w:eastAsia="Calibri" w:hAnsiTheme="majorBidi" w:cstheme="majorBidi"/>
                <w:b/>
                <w:bCs/>
                <w:sz w:val="24"/>
                <w:szCs w:val="24"/>
                <w:rtl/>
                <w:lang w:bidi="ar-JO"/>
              </w:rPr>
            </w:pPr>
            <w:r>
              <w:rPr>
                <w:lang w:val="en-US"/>
              </w:rPr>
              <w:br w:type="page"/>
            </w:r>
            <w:r w:rsidR="00E53422" w:rsidRPr="003F166A">
              <w:rPr>
                <w:rFonts w:asciiTheme="majorBidi" w:eastAsia="Calibri" w:hAnsiTheme="majorBidi" w:cstheme="majorBidi"/>
                <w:b/>
                <w:bCs/>
                <w:sz w:val="24"/>
                <w:szCs w:val="24"/>
                <w:lang w:bidi="ar-JO"/>
              </w:rPr>
              <w:t>Pre - requisite</w:t>
            </w:r>
          </w:p>
        </w:tc>
        <w:tc>
          <w:tcPr>
            <w:tcW w:w="2625" w:type="dxa"/>
            <w:gridSpan w:val="2"/>
            <w:tcBorders>
              <w:top w:val="single" w:sz="4" w:space="0" w:color="auto"/>
            </w:tcBorders>
            <w:vAlign w:val="center"/>
          </w:tcPr>
          <w:p w:rsidR="007B0445" w:rsidRPr="003F166A" w:rsidRDefault="007B0445"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Credit Hours</w:t>
            </w:r>
          </w:p>
        </w:tc>
        <w:tc>
          <w:tcPr>
            <w:tcW w:w="2410" w:type="dxa"/>
            <w:gridSpan w:val="2"/>
            <w:tcBorders>
              <w:top w:val="single" w:sz="4" w:space="0" w:color="auto"/>
            </w:tcBorders>
            <w:vAlign w:val="center"/>
          </w:tcPr>
          <w:p w:rsidR="007B0445" w:rsidRPr="003F166A" w:rsidRDefault="007B0445"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Name</w:t>
            </w:r>
          </w:p>
        </w:tc>
        <w:tc>
          <w:tcPr>
            <w:tcW w:w="1843" w:type="dxa"/>
            <w:tcBorders>
              <w:top w:val="single" w:sz="4" w:space="0" w:color="auto"/>
            </w:tcBorders>
            <w:vAlign w:val="center"/>
          </w:tcPr>
          <w:p w:rsidR="007B0445" w:rsidRPr="003F166A" w:rsidRDefault="007B0445"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Number</w:t>
            </w:r>
          </w:p>
        </w:tc>
      </w:tr>
      <w:tr w:rsidR="00312101" w:rsidRPr="003F166A" w:rsidTr="002957EE">
        <w:trPr>
          <w:trHeight w:val="512"/>
        </w:trPr>
        <w:tc>
          <w:tcPr>
            <w:tcW w:w="2620" w:type="dxa"/>
            <w:vAlign w:val="center"/>
          </w:tcPr>
          <w:p w:rsidR="00312101" w:rsidRPr="00237AC2" w:rsidRDefault="00237AC2" w:rsidP="00E425F4">
            <w:pPr>
              <w:bidi/>
              <w:jc w:val="center"/>
              <w:rPr>
                <w:rFonts w:asciiTheme="majorBidi" w:eastAsia="Calibri" w:hAnsiTheme="majorBidi" w:cstheme="majorBidi"/>
                <w:sz w:val="24"/>
                <w:szCs w:val="24"/>
                <w:rtl/>
                <w:lang w:bidi="ar-JO"/>
              </w:rPr>
            </w:pPr>
            <w:r w:rsidRPr="00237AC2">
              <w:rPr>
                <w:rFonts w:ascii="Simplified Arabic" w:eastAsia="Times New Roman" w:hAnsi="Simplified Arabic" w:cs="Khalid Art bold"/>
                <w:sz w:val="24"/>
                <w:szCs w:val="24"/>
                <w:rtl/>
              </w:rPr>
              <w:t>02032131</w:t>
            </w:r>
          </w:p>
        </w:tc>
        <w:tc>
          <w:tcPr>
            <w:tcW w:w="2625" w:type="dxa"/>
            <w:gridSpan w:val="2"/>
            <w:vAlign w:val="center"/>
          </w:tcPr>
          <w:p w:rsidR="00312101" w:rsidRPr="003F166A" w:rsidRDefault="00E425F4" w:rsidP="00E425F4">
            <w:pPr>
              <w:bidi/>
              <w:jc w:val="center"/>
              <w:rPr>
                <w:rFonts w:asciiTheme="majorBidi" w:eastAsia="Calibri" w:hAnsiTheme="majorBidi" w:cstheme="majorBidi"/>
                <w:b/>
                <w:bCs/>
                <w:sz w:val="24"/>
                <w:szCs w:val="24"/>
                <w:rtl/>
                <w:lang w:bidi="ar-JO"/>
              </w:rPr>
            </w:pPr>
            <w:r>
              <w:rPr>
                <w:rFonts w:asciiTheme="majorBidi" w:eastAsia="Calibri" w:hAnsiTheme="majorBidi" w:cstheme="majorBidi" w:hint="cs"/>
                <w:b/>
                <w:bCs/>
                <w:sz w:val="24"/>
                <w:szCs w:val="24"/>
                <w:rtl/>
                <w:lang w:bidi="ar-JO"/>
              </w:rPr>
              <w:t>3</w:t>
            </w:r>
          </w:p>
        </w:tc>
        <w:tc>
          <w:tcPr>
            <w:tcW w:w="2410" w:type="dxa"/>
            <w:gridSpan w:val="2"/>
            <w:vAlign w:val="center"/>
          </w:tcPr>
          <w:p w:rsidR="00312101" w:rsidRPr="003F166A" w:rsidRDefault="00E425F4" w:rsidP="00E425F4">
            <w:pPr>
              <w:bidi/>
              <w:jc w:val="center"/>
              <w:rPr>
                <w:rFonts w:asciiTheme="majorBidi" w:eastAsia="Calibri" w:hAnsiTheme="majorBidi" w:cstheme="majorBidi"/>
                <w:b/>
                <w:bCs/>
                <w:sz w:val="24"/>
                <w:szCs w:val="24"/>
                <w:lang w:bidi="ar-JO"/>
              </w:rPr>
            </w:pPr>
            <w:r>
              <w:rPr>
                <w:rFonts w:asciiTheme="majorBidi" w:eastAsia="Calibri" w:hAnsiTheme="majorBidi" w:cstheme="majorBidi"/>
                <w:b/>
                <w:bCs/>
                <w:sz w:val="24"/>
                <w:szCs w:val="24"/>
                <w:lang w:bidi="ar-JO"/>
              </w:rPr>
              <w:t>Economic Feasibility Studies and Project Evaluation</w:t>
            </w:r>
          </w:p>
        </w:tc>
        <w:tc>
          <w:tcPr>
            <w:tcW w:w="1843" w:type="dxa"/>
            <w:vAlign w:val="center"/>
          </w:tcPr>
          <w:p w:rsidR="00312101" w:rsidRPr="00237AC2" w:rsidRDefault="00237AC2" w:rsidP="00E425F4">
            <w:pPr>
              <w:bidi/>
              <w:jc w:val="center"/>
              <w:rPr>
                <w:rFonts w:asciiTheme="majorBidi" w:eastAsia="Calibri" w:hAnsiTheme="majorBidi" w:cstheme="majorBidi"/>
                <w:b/>
                <w:bCs/>
                <w:sz w:val="24"/>
                <w:szCs w:val="24"/>
                <w:lang w:bidi="ar-JO"/>
              </w:rPr>
            </w:pPr>
            <w:r w:rsidRPr="00237AC2">
              <w:rPr>
                <w:rFonts w:ascii="Simplified Arabic" w:eastAsia="Times New Roman" w:hAnsi="Simplified Arabic" w:cs="Khalid Art bold" w:hint="cs"/>
                <w:b/>
                <w:bCs/>
                <w:sz w:val="24"/>
                <w:szCs w:val="24"/>
                <w:rtl/>
              </w:rPr>
              <w:t>02033233</w:t>
            </w:r>
          </w:p>
        </w:tc>
      </w:tr>
      <w:tr w:rsidR="00312101" w:rsidRPr="003F166A" w:rsidTr="009D19EF">
        <w:tc>
          <w:tcPr>
            <w:tcW w:w="9498" w:type="dxa"/>
            <w:gridSpan w:val="6"/>
            <w:tcBorders>
              <w:bottom w:val="single" w:sz="4" w:space="0" w:color="auto"/>
            </w:tcBorders>
          </w:tcPr>
          <w:p w:rsidR="00312101" w:rsidRPr="001A15F9" w:rsidRDefault="001A15F9" w:rsidP="001A15F9">
            <w:pPr>
              <w:bidi/>
              <w:spacing w:after="0" w:line="240" w:lineRule="auto"/>
              <w:jc w:val="right"/>
              <w:rPr>
                <w:rFonts w:ascii="Times New Roman" w:eastAsia="Times New Roman" w:hAnsi="Times New Roman" w:cs="Times New Roman"/>
                <w:sz w:val="20"/>
                <w:szCs w:val="20"/>
                <w:lang w:bidi="ar-JO"/>
              </w:rPr>
            </w:pPr>
            <w:r w:rsidRPr="001A15F9">
              <w:rPr>
                <w:rFonts w:ascii="Times New Roman" w:eastAsia="Times New Roman" w:hAnsi="Times New Roman" w:cs="Times New Roman"/>
                <w:sz w:val="20"/>
                <w:szCs w:val="20"/>
                <w:lang w:bidi="ar-JO"/>
              </w:rPr>
              <w:t>This course discusses the concept of investment project, the foundations, principles and stages of economic feasibility studies for the purpose of evaluating capital projects, as well as the basics of selecting investment projects and differentiating them according to scientific bases, in addition to identifying the types of costs in investment projects and methods of evaluation, whether profit or social.</w:t>
            </w:r>
          </w:p>
        </w:tc>
      </w:tr>
      <w:tr w:rsidR="001B5552" w:rsidRPr="003F166A" w:rsidTr="002957EE">
        <w:tc>
          <w:tcPr>
            <w:tcW w:w="2620" w:type="dxa"/>
            <w:tcBorders>
              <w:top w:val="single" w:sz="4" w:space="0" w:color="auto"/>
            </w:tcBorders>
            <w:vAlign w:val="center"/>
          </w:tcPr>
          <w:p w:rsidR="001B5552" w:rsidRPr="003F166A" w:rsidRDefault="001B5552" w:rsidP="00DC1CC4">
            <w:pPr>
              <w:bidi/>
              <w:jc w:val="center"/>
              <w:rPr>
                <w:rFonts w:asciiTheme="majorBidi" w:eastAsia="Calibri" w:hAnsiTheme="majorBidi" w:cstheme="majorBidi"/>
                <w:b/>
                <w:bCs/>
                <w:sz w:val="24"/>
                <w:szCs w:val="24"/>
                <w:rtl/>
                <w:lang w:bidi="ar-JO"/>
              </w:rPr>
            </w:pPr>
            <w:r>
              <w:br w:type="page"/>
            </w:r>
            <w:r w:rsidRPr="003F166A">
              <w:rPr>
                <w:rFonts w:asciiTheme="majorBidi" w:eastAsia="Calibri" w:hAnsiTheme="majorBidi" w:cstheme="majorBidi"/>
                <w:b/>
                <w:bCs/>
                <w:sz w:val="24"/>
                <w:szCs w:val="24"/>
                <w:lang w:bidi="ar-JO"/>
              </w:rPr>
              <w:t>Pre - requisite</w:t>
            </w:r>
          </w:p>
        </w:tc>
        <w:tc>
          <w:tcPr>
            <w:tcW w:w="2625" w:type="dxa"/>
            <w:gridSpan w:val="2"/>
            <w:tcBorders>
              <w:top w:val="single" w:sz="4" w:space="0" w:color="auto"/>
            </w:tcBorders>
            <w:vAlign w:val="center"/>
          </w:tcPr>
          <w:p w:rsidR="001B5552" w:rsidRPr="003F166A" w:rsidRDefault="001B5552" w:rsidP="00DC1CC4">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Credit Hours</w:t>
            </w:r>
          </w:p>
        </w:tc>
        <w:tc>
          <w:tcPr>
            <w:tcW w:w="2410" w:type="dxa"/>
            <w:gridSpan w:val="2"/>
            <w:tcBorders>
              <w:top w:val="single" w:sz="4" w:space="0" w:color="auto"/>
            </w:tcBorders>
            <w:vAlign w:val="center"/>
          </w:tcPr>
          <w:p w:rsidR="001B5552" w:rsidRPr="003F166A" w:rsidRDefault="001B5552" w:rsidP="00DC1CC4">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Name</w:t>
            </w:r>
          </w:p>
        </w:tc>
        <w:tc>
          <w:tcPr>
            <w:tcW w:w="1843" w:type="dxa"/>
            <w:tcBorders>
              <w:top w:val="single" w:sz="4" w:space="0" w:color="auto"/>
            </w:tcBorders>
            <w:vAlign w:val="center"/>
          </w:tcPr>
          <w:p w:rsidR="001B5552" w:rsidRPr="003F166A" w:rsidRDefault="001B5552" w:rsidP="00DC1CC4">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Number</w:t>
            </w:r>
          </w:p>
        </w:tc>
      </w:tr>
      <w:tr w:rsidR="001B5552" w:rsidRPr="003F166A" w:rsidTr="002957EE">
        <w:tc>
          <w:tcPr>
            <w:tcW w:w="2620" w:type="dxa"/>
          </w:tcPr>
          <w:p w:rsidR="001B5552" w:rsidRPr="003F166A" w:rsidRDefault="001B5552" w:rsidP="00DC1CC4">
            <w:pPr>
              <w:bidi/>
              <w:jc w:val="center"/>
              <w:rPr>
                <w:rFonts w:asciiTheme="majorBidi" w:eastAsia="Calibri" w:hAnsiTheme="majorBidi" w:cstheme="majorBidi"/>
                <w:b/>
                <w:bCs/>
                <w:sz w:val="24"/>
                <w:szCs w:val="24"/>
                <w:lang w:bidi="ar-JO"/>
              </w:rPr>
            </w:pPr>
            <w:r>
              <w:rPr>
                <w:rFonts w:asciiTheme="majorBidi" w:eastAsia="Calibri" w:hAnsiTheme="majorBidi" w:cstheme="majorBidi" w:hint="cs"/>
                <w:b/>
                <w:bCs/>
                <w:sz w:val="24"/>
                <w:szCs w:val="24"/>
                <w:rtl/>
                <w:lang w:bidi="ar-JO"/>
              </w:rPr>
              <w:t xml:space="preserve">90 </w:t>
            </w:r>
            <w:r>
              <w:rPr>
                <w:rFonts w:asciiTheme="majorBidi" w:eastAsia="Calibri" w:hAnsiTheme="majorBidi" w:cstheme="majorBidi"/>
                <w:b/>
                <w:bCs/>
                <w:sz w:val="24"/>
                <w:szCs w:val="24"/>
                <w:lang w:bidi="ar-JO"/>
              </w:rPr>
              <w:t>Credit Hours</w:t>
            </w:r>
          </w:p>
        </w:tc>
        <w:tc>
          <w:tcPr>
            <w:tcW w:w="2625" w:type="dxa"/>
            <w:gridSpan w:val="2"/>
          </w:tcPr>
          <w:p w:rsidR="001B5552" w:rsidRPr="003F166A" w:rsidRDefault="001B5552" w:rsidP="00DC1CC4">
            <w:pPr>
              <w:bidi/>
              <w:jc w:val="center"/>
              <w:rPr>
                <w:rFonts w:asciiTheme="majorBidi" w:eastAsia="Calibri" w:hAnsiTheme="majorBidi" w:cstheme="majorBidi"/>
                <w:b/>
                <w:bCs/>
                <w:sz w:val="24"/>
                <w:szCs w:val="24"/>
                <w:rtl/>
                <w:lang w:bidi="ar-JO"/>
              </w:rPr>
            </w:pPr>
            <w:r>
              <w:rPr>
                <w:rFonts w:asciiTheme="majorBidi" w:eastAsia="Calibri" w:hAnsiTheme="majorBidi" w:cstheme="majorBidi" w:hint="cs"/>
                <w:b/>
                <w:bCs/>
                <w:sz w:val="24"/>
                <w:szCs w:val="24"/>
                <w:rtl/>
                <w:lang w:bidi="ar-JO"/>
              </w:rPr>
              <w:t>3</w:t>
            </w:r>
          </w:p>
        </w:tc>
        <w:tc>
          <w:tcPr>
            <w:tcW w:w="2410" w:type="dxa"/>
            <w:gridSpan w:val="2"/>
          </w:tcPr>
          <w:p w:rsidR="001B5552" w:rsidRPr="003F166A" w:rsidRDefault="001B5552" w:rsidP="00DC1CC4">
            <w:pPr>
              <w:bidi/>
              <w:jc w:val="center"/>
              <w:rPr>
                <w:rFonts w:asciiTheme="majorBidi" w:eastAsia="Calibri" w:hAnsiTheme="majorBidi" w:cstheme="majorBidi"/>
                <w:b/>
                <w:bCs/>
                <w:sz w:val="24"/>
                <w:szCs w:val="24"/>
                <w:lang w:bidi="ar-JO"/>
              </w:rPr>
            </w:pPr>
            <w:r>
              <w:rPr>
                <w:rFonts w:asciiTheme="majorBidi" w:eastAsia="Calibri" w:hAnsiTheme="majorBidi" w:cstheme="majorBidi"/>
                <w:b/>
                <w:bCs/>
                <w:sz w:val="24"/>
                <w:szCs w:val="24"/>
                <w:lang w:bidi="ar-JO"/>
              </w:rPr>
              <w:t>Graduation Project</w:t>
            </w:r>
          </w:p>
        </w:tc>
        <w:tc>
          <w:tcPr>
            <w:tcW w:w="1843" w:type="dxa"/>
          </w:tcPr>
          <w:p w:rsidR="001B5552" w:rsidRPr="00237AC2" w:rsidRDefault="00237AC2" w:rsidP="00DC1CC4">
            <w:pPr>
              <w:bidi/>
              <w:jc w:val="center"/>
              <w:rPr>
                <w:rFonts w:asciiTheme="majorBidi" w:eastAsia="Calibri" w:hAnsiTheme="majorBidi" w:cstheme="majorBidi"/>
                <w:b/>
                <w:bCs/>
                <w:sz w:val="24"/>
                <w:szCs w:val="24"/>
                <w:rtl/>
                <w:lang w:bidi="ar-JO"/>
              </w:rPr>
            </w:pPr>
            <w:r w:rsidRPr="00237AC2">
              <w:rPr>
                <w:rFonts w:ascii="Simplified Arabic" w:eastAsia="Times New Roman" w:hAnsi="Simplified Arabic" w:cs="Khalid Art bold" w:hint="cs"/>
                <w:b/>
                <w:bCs/>
                <w:sz w:val="24"/>
                <w:szCs w:val="24"/>
                <w:rtl/>
              </w:rPr>
              <w:t>02034261</w:t>
            </w:r>
          </w:p>
        </w:tc>
      </w:tr>
      <w:tr w:rsidR="00312101" w:rsidRPr="003F166A" w:rsidTr="0027047A">
        <w:tc>
          <w:tcPr>
            <w:tcW w:w="9498" w:type="dxa"/>
            <w:gridSpan w:val="6"/>
            <w:tcBorders>
              <w:bottom w:val="single" w:sz="4" w:space="0" w:color="auto"/>
            </w:tcBorders>
          </w:tcPr>
          <w:p w:rsidR="00312101" w:rsidRPr="003F166A" w:rsidRDefault="001B5552" w:rsidP="001B5552">
            <w:pPr>
              <w:rPr>
                <w:rFonts w:asciiTheme="majorBidi" w:eastAsia="Calibri" w:hAnsiTheme="majorBidi" w:cstheme="majorBidi"/>
                <w:b/>
                <w:bCs/>
                <w:sz w:val="24"/>
                <w:szCs w:val="24"/>
                <w:lang w:bidi="ar-JO"/>
              </w:rPr>
            </w:pPr>
            <w:r>
              <w:rPr>
                <w:rFonts w:asciiTheme="majorBidi" w:hAnsiTheme="majorBidi" w:cstheme="majorBidi"/>
                <w:color w:val="212121"/>
              </w:rPr>
              <w:t>Introduces</w:t>
            </w:r>
            <w:r w:rsidRPr="003976C2">
              <w:rPr>
                <w:rFonts w:asciiTheme="majorBidi" w:hAnsiTheme="majorBidi" w:cstheme="majorBidi"/>
                <w:color w:val="212121"/>
              </w:rPr>
              <w:t xml:space="preserve"> of the importance of scientific research, especially in the administrative aspects, as it addresses the identification of the various administrative problems that affect the performance of different types of businesses and their sizes, and the development of effective solutions to these problems The first article focuses on the basics of scientific research and the second application is embodied by the student In preparing scientific research in which the correct scientific methodology is subject to public discussion</w:t>
            </w:r>
            <w:r>
              <w:rPr>
                <w:rFonts w:asciiTheme="majorBidi" w:hAnsiTheme="majorBidi" w:cstheme="majorBidi"/>
                <w:color w:val="212121"/>
              </w:rPr>
              <w:t>.</w:t>
            </w:r>
          </w:p>
        </w:tc>
      </w:tr>
    </w:tbl>
    <w:p w:rsidR="002957EE" w:rsidRDefault="002957EE">
      <w:pPr>
        <w:bidi/>
      </w:pPr>
      <w:r>
        <w:br w:type="page"/>
      </w:r>
    </w:p>
    <w:tbl>
      <w:tblPr>
        <w:tblStyle w:val="TableGrid1"/>
        <w:bidiVisual/>
        <w:tblW w:w="9498" w:type="dxa"/>
        <w:tblInd w:w="-942" w:type="dxa"/>
        <w:tblLayout w:type="fixed"/>
        <w:tblLook w:val="04A0" w:firstRow="1" w:lastRow="0" w:firstColumn="1" w:lastColumn="0" w:noHBand="0" w:noVBand="1"/>
      </w:tblPr>
      <w:tblGrid>
        <w:gridCol w:w="2619"/>
        <w:gridCol w:w="494"/>
        <w:gridCol w:w="141"/>
        <w:gridCol w:w="1990"/>
        <w:gridCol w:w="2411"/>
        <w:gridCol w:w="62"/>
        <w:gridCol w:w="1781"/>
      </w:tblGrid>
      <w:tr w:rsidR="001B5552" w:rsidRPr="003F166A" w:rsidTr="002957EE">
        <w:tc>
          <w:tcPr>
            <w:tcW w:w="2619" w:type="dxa"/>
            <w:tcBorders>
              <w:top w:val="single" w:sz="4" w:space="0" w:color="auto"/>
            </w:tcBorders>
            <w:vAlign w:val="center"/>
          </w:tcPr>
          <w:p w:rsidR="001B5552" w:rsidRPr="003F166A" w:rsidRDefault="001B5552" w:rsidP="00DC1CC4">
            <w:pPr>
              <w:bidi/>
              <w:jc w:val="center"/>
              <w:rPr>
                <w:rFonts w:asciiTheme="majorBidi" w:eastAsia="Calibri" w:hAnsiTheme="majorBidi" w:cstheme="majorBidi"/>
                <w:b/>
                <w:bCs/>
                <w:sz w:val="24"/>
                <w:szCs w:val="24"/>
                <w:lang w:bidi="ar-JO"/>
              </w:rPr>
            </w:pPr>
            <w:r w:rsidRPr="003F166A">
              <w:rPr>
                <w:rFonts w:asciiTheme="majorBidi" w:eastAsia="Calibri" w:hAnsiTheme="majorBidi" w:cstheme="majorBidi"/>
                <w:b/>
                <w:bCs/>
                <w:sz w:val="24"/>
                <w:szCs w:val="24"/>
                <w:lang w:bidi="ar-JO"/>
              </w:rPr>
              <w:lastRenderedPageBreak/>
              <w:t>Pre - requisite</w:t>
            </w:r>
          </w:p>
        </w:tc>
        <w:tc>
          <w:tcPr>
            <w:tcW w:w="2625" w:type="dxa"/>
            <w:gridSpan w:val="3"/>
            <w:tcBorders>
              <w:top w:val="single" w:sz="4" w:space="0" w:color="auto"/>
            </w:tcBorders>
            <w:vAlign w:val="center"/>
          </w:tcPr>
          <w:p w:rsidR="001B5552" w:rsidRPr="003F166A" w:rsidRDefault="001B5552" w:rsidP="00DC1CC4">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Credit Hours</w:t>
            </w:r>
          </w:p>
        </w:tc>
        <w:tc>
          <w:tcPr>
            <w:tcW w:w="2411" w:type="dxa"/>
            <w:tcBorders>
              <w:top w:val="single" w:sz="4" w:space="0" w:color="auto"/>
            </w:tcBorders>
            <w:vAlign w:val="center"/>
          </w:tcPr>
          <w:p w:rsidR="001B5552" w:rsidRPr="003F166A" w:rsidRDefault="001B5552" w:rsidP="00DC1CC4">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Name</w:t>
            </w:r>
          </w:p>
        </w:tc>
        <w:tc>
          <w:tcPr>
            <w:tcW w:w="1843" w:type="dxa"/>
            <w:gridSpan w:val="2"/>
            <w:tcBorders>
              <w:top w:val="single" w:sz="4" w:space="0" w:color="auto"/>
            </w:tcBorders>
            <w:vAlign w:val="center"/>
          </w:tcPr>
          <w:p w:rsidR="001B5552" w:rsidRPr="003F166A" w:rsidRDefault="001B5552" w:rsidP="00DC1CC4">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Number</w:t>
            </w:r>
          </w:p>
        </w:tc>
      </w:tr>
      <w:tr w:rsidR="001B5552" w:rsidRPr="003F166A" w:rsidTr="002957EE">
        <w:tc>
          <w:tcPr>
            <w:tcW w:w="2619" w:type="dxa"/>
            <w:vAlign w:val="center"/>
          </w:tcPr>
          <w:p w:rsidR="001B5552" w:rsidRPr="003F166A" w:rsidRDefault="001B5552" w:rsidP="00DC1CC4">
            <w:pPr>
              <w:bidi/>
              <w:jc w:val="center"/>
              <w:rPr>
                <w:rFonts w:asciiTheme="majorBidi" w:eastAsia="Calibri" w:hAnsiTheme="majorBidi" w:cstheme="majorBidi"/>
                <w:sz w:val="24"/>
                <w:szCs w:val="24"/>
                <w:lang w:bidi="ar-JO"/>
              </w:rPr>
            </w:pPr>
            <w:r>
              <w:rPr>
                <w:rFonts w:asciiTheme="majorBidi" w:eastAsia="Calibri" w:hAnsiTheme="majorBidi" w:cstheme="majorBidi" w:hint="cs"/>
                <w:sz w:val="24"/>
                <w:szCs w:val="24"/>
                <w:rtl/>
                <w:lang w:bidi="ar-JO"/>
              </w:rPr>
              <w:t>-</w:t>
            </w:r>
          </w:p>
        </w:tc>
        <w:tc>
          <w:tcPr>
            <w:tcW w:w="2625" w:type="dxa"/>
            <w:gridSpan w:val="3"/>
          </w:tcPr>
          <w:p w:rsidR="001B5552" w:rsidRPr="003F166A" w:rsidRDefault="001B5552" w:rsidP="00DC1CC4">
            <w:pPr>
              <w:bidi/>
              <w:jc w:val="center"/>
              <w:rPr>
                <w:rFonts w:asciiTheme="majorBidi" w:eastAsia="Calibri" w:hAnsiTheme="majorBidi" w:cstheme="majorBidi"/>
                <w:b/>
                <w:bCs/>
                <w:sz w:val="24"/>
                <w:szCs w:val="24"/>
                <w:rtl/>
                <w:lang w:bidi="ar-JO"/>
              </w:rPr>
            </w:pPr>
            <w:r>
              <w:rPr>
                <w:rFonts w:asciiTheme="majorBidi" w:eastAsia="Calibri" w:hAnsiTheme="majorBidi" w:cstheme="majorBidi" w:hint="cs"/>
                <w:b/>
                <w:bCs/>
                <w:sz w:val="24"/>
                <w:szCs w:val="24"/>
                <w:rtl/>
                <w:lang w:bidi="ar-JO"/>
              </w:rPr>
              <w:t>3</w:t>
            </w:r>
          </w:p>
        </w:tc>
        <w:tc>
          <w:tcPr>
            <w:tcW w:w="2411" w:type="dxa"/>
          </w:tcPr>
          <w:p w:rsidR="001B5552" w:rsidRPr="003F166A" w:rsidRDefault="001B5552" w:rsidP="00DC1CC4">
            <w:pPr>
              <w:bidi/>
              <w:jc w:val="center"/>
              <w:rPr>
                <w:rFonts w:asciiTheme="majorBidi" w:eastAsia="Calibri" w:hAnsiTheme="majorBidi" w:cstheme="majorBidi"/>
                <w:b/>
                <w:bCs/>
                <w:sz w:val="24"/>
                <w:szCs w:val="24"/>
                <w:lang w:bidi="ar-JO"/>
              </w:rPr>
            </w:pPr>
            <w:r>
              <w:rPr>
                <w:rFonts w:asciiTheme="majorBidi" w:eastAsia="Calibri" w:hAnsiTheme="majorBidi" w:cstheme="majorBidi"/>
                <w:b/>
                <w:bCs/>
                <w:sz w:val="24"/>
                <w:szCs w:val="24"/>
                <w:lang w:bidi="ar-JO"/>
              </w:rPr>
              <w:t>Seminar in Finance and Banking</w:t>
            </w:r>
          </w:p>
        </w:tc>
        <w:tc>
          <w:tcPr>
            <w:tcW w:w="1843" w:type="dxa"/>
            <w:gridSpan w:val="2"/>
          </w:tcPr>
          <w:p w:rsidR="001B5552" w:rsidRPr="00237AC2" w:rsidRDefault="00237AC2" w:rsidP="00DC1CC4">
            <w:pPr>
              <w:bidi/>
              <w:jc w:val="center"/>
              <w:rPr>
                <w:rFonts w:asciiTheme="majorBidi" w:eastAsia="Calibri" w:hAnsiTheme="majorBidi" w:cstheme="majorBidi"/>
                <w:b/>
                <w:bCs/>
                <w:sz w:val="24"/>
                <w:szCs w:val="24"/>
                <w:rtl/>
                <w:lang w:bidi="ar-JO"/>
              </w:rPr>
            </w:pPr>
            <w:r w:rsidRPr="00237AC2">
              <w:rPr>
                <w:rFonts w:ascii="Simplified Arabic" w:eastAsia="Times New Roman" w:hAnsi="Simplified Arabic" w:cs="Khalid Art bold" w:hint="cs"/>
                <w:b/>
                <w:bCs/>
                <w:sz w:val="24"/>
                <w:szCs w:val="24"/>
                <w:rtl/>
              </w:rPr>
              <w:t>02034216</w:t>
            </w:r>
          </w:p>
        </w:tc>
      </w:tr>
      <w:tr w:rsidR="00312101" w:rsidRPr="003F166A" w:rsidTr="0027047A">
        <w:tc>
          <w:tcPr>
            <w:tcW w:w="9498" w:type="dxa"/>
            <w:gridSpan w:val="7"/>
            <w:tcBorders>
              <w:bottom w:val="single" w:sz="4" w:space="0" w:color="auto"/>
            </w:tcBorders>
          </w:tcPr>
          <w:p w:rsidR="00312101" w:rsidRPr="007F36F1" w:rsidRDefault="007F36F1" w:rsidP="007F36F1">
            <w:pPr>
              <w:jc w:val="both"/>
              <w:rPr>
                <w:rFonts w:asciiTheme="majorBidi" w:hAnsiTheme="majorBidi" w:cstheme="majorBidi"/>
                <w:sz w:val="28"/>
                <w:szCs w:val="28"/>
                <w:lang w:bidi="ar-JO"/>
              </w:rPr>
            </w:pPr>
            <w:r w:rsidRPr="00D02FDC">
              <w:rPr>
                <w:rFonts w:asciiTheme="majorBidi" w:hAnsiTheme="majorBidi" w:cstheme="majorBidi"/>
                <w:sz w:val="20"/>
                <w:szCs w:val="20"/>
                <w:lang w:bidi="ar-JO"/>
              </w:rPr>
              <w:t>This course deals with special topics that are carefully selected in the field of finance and banking such as governance, agency theory, economic value added, market value added, balanced scorecards, conventional and Islamic securitization, mortgage markets and their crises, external growth (mergers and holding companies), reorganization, bankruptcy, international finance and financial management in small companies. Management of liabilities and assets in banks and control of banks and risk management.</w:t>
            </w:r>
          </w:p>
        </w:tc>
      </w:tr>
      <w:tr w:rsidR="001B5552" w:rsidRPr="003F166A" w:rsidTr="002957EE">
        <w:tc>
          <w:tcPr>
            <w:tcW w:w="3113" w:type="dxa"/>
            <w:gridSpan w:val="2"/>
            <w:tcBorders>
              <w:top w:val="single" w:sz="4" w:space="0" w:color="auto"/>
            </w:tcBorders>
            <w:vAlign w:val="center"/>
          </w:tcPr>
          <w:p w:rsidR="001B5552" w:rsidRPr="003F166A" w:rsidRDefault="00DE094D" w:rsidP="00DC1CC4">
            <w:pPr>
              <w:bidi/>
              <w:jc w:val="center"/>
              <w:rPr>
                <w:rFonts w:asciiTheme="majorBidi" w:eastAsia="Calibri" w:hAnsiTheme="majorBidi" w:cstheme="majorBidi"/>
                <w:b/>
                <w:bCs/>
                <w:sz w:val="24"/>
                <w:szCs w:val="24"/>
                <w:lang w:bidi="ar-JO"/>
              </w:rPr>
            </w:pPr>
            <w:r>
              <w:br w:type="page"/>
            </w:r>
            <w:r w:rsidR="001B5552" w:rsidRPr="003F166A">
              <w:rPr>
                <w:rFonts w:asciiTheme="majorBidi" w:eastAsia="Calibri" w:hAnsiTheme="majorBidi" w:cstheme="majorBidi"/>
                <w:b/>
                <w:bCs/>
                <w:sz w:val="24"/>
                <w:szCs w:val="24"/>
                <w:lang w:bidi="ar-JO"/>
              </w:rPr>
              <w:t>Pre - requisite</w:t>
            </w:r>
          </w:p>
        </w:tc>
        <w:tc>
          <w:tcPr>
            <w:tcW w:w="2131" w:type="dxa"/>
            <w:gridSpan w:val="2"/>
            <w:tcBorders>
              <w:top w:val="single" w:sz="4" w:space="0" w:color="auto"/>
            </w:tcBorders>
            <w:vAlign w:val="center"/>
          </w:tcPr>
          <w:p w:rsidR="001B5552" w:rsidRPr="003F166A" w:rsidRDefault="001B5552" w:rsidP="00DC1CC4">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Credit Hours</w:t>
            </w:r>
          </w:p>
        </w:tc>
        <w:tc>
          <w:tcPr>
            <w:tcW w:w="2473" w:type="dxa"/>
            <w:gridSpan w:val="2"/>
            <w:tcBorders>
              <w:top w:val="single" w:sz="4" w:space="0" w:color="auto"/>
            </w:tcBorders>
            <w:vAlign w:val="center"/>
          </w:tcPr>
          <w:p w:rsidR="001B5552" w:rsidRPr="003F166A" w:rsidRDefault="001B5552" w:rsidP="00DC1CC4">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Name</w:t>
            </w:r>
          </w:p>
        </w:tc>
        <w:tc>
          <w:tcPr>
            <w:tcW w:w="1781" w:type="dxa"/>
            <w:tcBorders>
              <w:top w:val="single" w:sz="4" w:space="0" w:color="auto"/>
            </w:tcBorders>
            <w:vAlign w:val="center"/>
          </w:tcPr>
          <w:p w:rsidR="001B5552" w:rsidRPr="003F166A" w:rsidRDefault="001B5552" w:rsidP="00DC1CC4">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Number</w:t>
            </w:r>
          </w:p>
        </w:tc>
      </w:tr>
      <w:tr w:rsidR="001B5552" w:rsidRPr="003F166A" w:rsidTr="002957EE">
        <w:tc>
          <w:tcPr>
            <w:tcW w:w="3113" w:type="dxa"/>
            <w:gridSpan w:val="2"/>
            <w:vAlign w:val="center"/>
          </w:tcPr>
          <w:p w:rsidR="001B5552" w:rsidRPr="003F166A" w:rsidRDefault="001B5552" w:rsidP="00DC1CC4">
            <w:pPr>
              <w:bidi/>
              <w:jc w:val="center"/>
              <w:rPr>
                <w:rFonts w:asciiTheme="majorBidi" w:eastAsia="Calibri" w:hAnsiTheme="majorBidi" w:cstheme="majorBidi"/>
                <w:b/>
                <w:bCs/>
                <w:sz w:val="24"/>
                <w:szCs w:val="24"/>
                <w:rtl/>
                <w:lang w:bidi="ar-JO"/>
              </w:rPr>
            </w:pPr>
            <w:r>
              <w:rPr>
                <w:rFonts w:asciiTheme="majorBidi" w:eastAsia="Calibri" w:hAnsiTheme="majorBidi" w:cstheme="majorBidi" w:hint="cs"/>
                <w:b/>
                <w:bCs/>
                <w:sz w:val="24"/>
                <w:szCs w:val="24"/>
                <w:rtl/>
                <w:lang w:bidi="ar-JO"/>
              </w:rPr>
              <w:t>-</w:t>
            </w:r>
          </w:p>
        </w:tc>
        <w:tc>
          <w:tcPr>
            <w:tcW w:w="2131" w:type="dxa"/>
            <w:gridSpan w:val="2"/>
            <w:vAlign w:val="center"/>
          </w:tcPr>
          <w:p w:rsidR="001B5552" w:rsidRPr="003F166A" w:rsidRDefault="001B5552" w:rsidP="00DC1CC4">
            <w:pPr>
              <w:bidi/>
              <w:jc w:val="center"/>
              <w:rPr>
                <w:rFonts w:asciiTheme="majorBidi" w:eastAsia="Calibri" w:hAnsiTheme="majorBidi" w:cstheme="majorBidi"/>
                <w:b/>
                <w:bCs/>
                <w:sz w:val="24"/>
                <w:szCs w:val="24"/>
                <w:rtl/>
                <w:lang w:bidi="ar-JO"/>
              </w:rPr>
            </w:pPr>
            <w:r>
              <w:rPr>
                <w:rFonts w:asciiTheme="majorBidi" w:eastAsia="Calibri" w:hAnsiTheme="majorBidi" w:cstheme="majorBidi" w:hint="cs"/>
                <w:b/>
                <w:bCs/>
                <w:sz w:val="24"/>
                <w:szCs w:val="24"/>
                <w:rtl/>
                <w:lang w:bidi="ar-JO"/>
              </w:rPr>
              <w:t>3</w:t>
            </w:r>
          </w:p>
        </w:tc>
        <w:tc>
          <w:tcPr>
            <w:tcW w:w="2473" w:type="dxa"/>
            <w:gridSpan w:val="2"/>
            <w:vAlign w:val="center"/>
          </w:tcPr>
          <w:p w:rsidR="001B5552" w:rsidRPr="003F166A" w:rsidRDefault="001B5552" w:rsidP="00DC1CC4">
            <w:pPr>
              <w:bidi/>
              <w:jc w:val="center"/>
              <w:rPr>
                <w:rFonts w:asciiTheme="majorBidi" w:eastAsia="Calibri" w:hAnsiTheme="majorBidi" w:cstheme="majorBidi"/>
                <w:b/>
                <w:bCs/>
                <w:sz w:val="24"/>
                <w:szCs w:val="24"/>
                <w:lang w:bidi="ar-JO"/>
              </w:rPr>
            </w:pPr>
            <w:r>
              <w:rPr>
                <w:rFonts w:asciiTheme="majorBidi" w:eastAsia="Calibri" w:hAnsiTheme="majorBidi" w:cstheme="majorBidi"/>
                <w:b/>
                <w:bCs/>
                <w:sz w:val="24"/>
                <w:szCs w:val="24"/>
                <w:lang w:bidi="ar-JO"/>
              </w:rPr>
              <w:t>Financial Markets and Financial Institutions</w:t>
            </w:r>
          </w:p>
        </w:tc>
        <w:tc>
          <w:tcPr>
            <w:tcW w:w="1781" w:type="dxa"/>
            <w:vAlign w:val="center"/>
          </w:tcPr>
          <w:p w:rsidR="001B5552" w:rsidRPr="00237AC2" w:rsidRDefault="00237AC2" w:rsidP="00DC1CC4">
            <w:pPr>
              <w:bidi/>
              <w:jc w:val="center"/>
              <w:rPr>
                <w:rFonts w:asciiTheme="majorBidi" w:eastAsia="Calibri" w:hAnsiTheme="majorBidi" w:cstheme="majorBidi"/>
                <w:b/>
                <w:bCs/>
                <w:sz w:val="24"/>
                <w:szCs w:val="24"/>
                <w:rtl/>
                <w:lang w:bidi="ar-JO"/>
              </w:rPr>
            </w:pPr>
            <w:r w:rsidRPr="00237AC2">
              <w:rPr>
                <w:rFonts w:ascii="Simplified Arabic" w:eastAsia="Times New Roman" w:hAnsi="Simplified Arabic" w:cs="Khalid Art bold"/>
                <w:b/>
                <w:bCs/>
                <w:sz w:val="24"/>
                <w:szCs w:val="24"/>
                <w:rtl/>
              </w:rPr>
              <w:t>02033125</w:t>
            </w:r>
          </w:p>
        </w:tc>
      </w:tr>
      <w:tr w:rsidR="00312101" w:rsidRPr="003F166A" w:rsidTr="0027047A">
        <w:tc>
          <w:tcPr>
            <w:tcW w:w="9498" w:type="dxa"/>
            <w:gridSpan w:val="7"/>
            <w:tcBorders>
              <w:bottom w:val="single" w:sz="4" w:space="0" w:color="auto"/>
            </w:tcBorders>
          </w:tcPr>
          <w:p w:rsidR="00312101" w:rsidRPr="001B5552" w:rsidRDefault="001B5552" w:rsidP="001B5552">
            <w:pPr>
              <w:jc w:val="both"/>
              <w:rPr>
                <w:lang w:bidi="ar-JO"/>
              </w:rPr>
            </w:pPr>
            <w:r w:rsidRPr="00A9184B">
              <w:rPr>
                <w:rFonts w:asciiTheme="majorBidi" w:eastAsia="Calibri" w:hAnsiTheme="majorBidi" w:cstheme="majorBidi"/>
                <w:sz w:val="20"/>
                <w:szCs w:val="20"/>
                <w:lang w:bidi="ar-JO"/>
              </w:rPr>
              <w:t xml:space="preserve">This course includes the general concepts of financial markets in terms of historical development, the suitable conditions for their formation, success factors, pillars and types, </w:t>
            </w:r>
            <w:r>
              <w:rPr>
                <w:rFonts w:asciiTheme="majorBidi" w:eastAsia="Calibri" w:hAnsiTheme="majorBidi" w:cstheme="majorBidi"/>
                <w:sz w:val="20"/>
                <w:szCs w:val="20"/>
                <w:lang w:bidi="ar-JO"/>
              </w:rPr>
              <w:t xml:space="preserve">in comparison basis between </w:t>
            </w:r>
            <w:r w:rsidRPr="00A9184B">
              <w:rPr>
                <w:rFonts w:asciiTheme="majorBidi" w:eastAsia="Calibri" w:hAnsiTheme="majorBidi" w:cstheme="majorBidi"/>
                <w:sz w:val="20"/>
                <w:szCs w:val="20"/>
                <w:lang w:bidi="ar-JO"/>
              </w:rPr>
              <w:t xml:space="preserve">money </w:t>
            </w:r>
            <w:r>
              <w:rPr>
                <w:rFonts w:asciiTheme="majorBidi" w:eastAsia="Calibri" w:hAnsiTheme="majorBidi" w:cstheme="majorBidi"/>
                <w:sz w:val="20"/>
                <w:szCs w:val="20"/>
                <w:lang w:bidi="ar-JO"/>
              </w:rPr>
              <w:t xml:space="preserve">and capital </w:t>
            </w:r>
            <w:r w:rsidRPr="00A9184B">
              <w:rPr>
                <w:rFonts w:asciiTheme="majorBidi" w:eastAsia="Calibri" w:hAnsiTheme="majorBidi" w:cstheme="majorBidi"/>
                <w:sz w:val="20"/>
                <w:szCs w:val="20"/>
                <w:lang w:bidi="ar-JO"/>
              </w:rPr>
              <w:t xml:space="preserve">market, </w:t>
            </w:r>
            <w:r>
              <w:rPr>
                <w:rFonts w:asciiTheme="majorBidi" w:eastAsia="Calibri" w:hAnsiTheme="majorBidi" w:cstheme="majorBidi"/>
                <w:sz w:val="20"/>
                <w:szCs w:val="20"/>
                <w:lang w:bidi="ar-JO"/>
              </w:rPr>
              <w:t xml:space="preserve">in addition to introducing the </w:t>
            </w:r>
            <w:r w:rsidRPr="00A9184B">
              <w:rPr>
                <w:rFonts w:asciiTheme="majorBidi" w:eastAsia="Calibri" w:hAnsiTheme="majorBidi" w:cstheme="majorBidi"/>
                <w:sz w:val="20"/>
                <w:szCs w:val="20"/>
                <w:lang w:bidi="ar-JO"/>
              </w:rPr>
              <w:t xml:space="preserve">concept of </w:t>
            </w:r>
            <w:r>
              <w:rPr>
                <w:rFonts w:asciiTheme="majorBidi" w:eastAsia="Calibri" w:hAnsiTheme="majorBidi" w:cstheme="majorBidi"/>
                <w:sz w:val="20"/>
                <w:szCs w:val="20"/>
                <w:lang w:bidi="ar-JO"/>
              </w:rPr>
              <w:t xml:space="preserve">market </w:t>
            </w:r>
            <w:r w:rsidRPr="00A9184B">
              <w:rPr>
                <w:rFonts w:asciiTheme="majorBidi" w:eastAsia="Calibri" w:hAnsiTheme="majorBidi" w:cstheme="majorBidi"/>
                <w:sz w:val="20"/>
                <w:szCs w:val="20"/>
                <w:lang w:bidi="ar-JO"/>
              </w:rPr>
              <w:t>efficiency and characteristics of efficient market</w:t>
            </w:r>
            <w:r>
              <w:rPr>
                <w:rFonts w:asciiTheme="majorBidi" w:eastAsia="Calibri" w:hAnsiTheme="majorBidi" w:cstheme="majorBidi"/>
                <w:sz w:val="20"/>
                <w:szCs w:val="20"/>
                <w:lang w:bidi="ar-JO"/>
              </w:rPr>
              <w:t xml:space="preserve"> and focusing on major financial crises.</w:t>
            </w:r>
          </w:p>
        </w:tc>
      </w:tr>
      <w:tr w:rsidR="007B0445" w:rsidRPr="003F166A" w:rsidTr="002957EE">
        <w:tc>
          <w:tcPr>
            <w:tcW w:w="3254" w:type="dxa"/>
            <w:gridSpan w:val="3"/>
            <w:tcBorders>
              <w:top w:val="single" w:sz="4" w:space="0" w:color="auto"/>
            </w:tcBorders>
            <w:vAlign w:val="center"/>
          </w:tcPr>
          <w:p w:rsidR="007B0445" w:rsidRPr="003F166A" w:rsidRDefault="00E53422"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Pre - requisite</w:t>
            </w:r>
          </w:p>
        </w:tc>
        <w:tc>
          <w:tcPr>
            <w:tcW w:w="1990" w:type="dxa"/>
            <w:tcBorders>
              <w:top w:val="single" w:sz="4" w:space="0" w:color="auto"/>
            </w:tcBorders>
            <w:vAlign w:val="center"/>
          </w:tcPr>
          <w:p w:rsidR="007B0445" w:rsidRPr="003F166A" w:rsidRDefault="007B0445"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Credit Hours</w:t>
            </w:r>
          </w:p>
        </w:tc>
        <w:tc>
          <w:tcPr>
            <w:tcW w:w="2473" w:type="dxa"/>
            <w:gridSpan w:val="2"/>
            <w:tcBorders>
              <w:top w:val="single" w:sz="4" w:space="0" w:color="auto"/>
            </w:tcBorders>
            <w:vAlign w:val="center"/>
          </w:tcPr>
          <w:p w:rsidR="007B0445" w:rsidRPr="003F166A" w:rsidRDefault="007B0445"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Name</w:t>
            </w:r>
          </w:p>
        </w:tc>
        <w:tc>
          <w:tcPr>
            <w:tcW w:w="1781" w:type="dxa"/>
            <w:tcBorders>
              <w:top w:val="single" w:sz="4" w:space="0" w:color="auto"/>
            </w:tcBorders>
            <w:vAlign w:val="center"/>
          </w:tcPr>
          <w:p w:rsidR="007B0445" w:rsidRPr="003F166A" w:rsidRDefault="007B0445" w:rsidP="0052048B">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Number</w:t>
            </w:r>
          </w:p>
        </w:tc>
      </w:tr>
      <w:tr w:rsidR="00312101" w:rsidRPr="003F166A" w:rsidTr="002957EE">
        <w:tc>
          <w:tcPr>
            <w:tcW w:w="3254" w:type="dxa"/>
            <w:gridSpan w:val="3"/>
            <w:vAlign w:val="center"/>
          </w:tcPr>
          <w:p w:rsidR="00312101" w:rsidRPr="003F166A" w:rsidRDefault="0027047A" w:rsidP="00B74222">
            <w:pPr>
              <w:bidi/>
              <w:jc w:val="center"/>
              <w:rPr>
                <w:rFonts w:asciiTheme="majorBidi" w:eastAsia="Calibri" w:hAnsiTheme="majorBidi" w:cstheme="majorBidi"/>
                <w:b/>
                <w:bCs/>
                <w:sz w:val="24"/>
                <w:szCs w:val="24"/>
                <w:rtl/>
                <w:lang w:bidi="ar-JO"/>
              </w:rPr>
            </w:pPr>
            <w:r>
              <w:rPr>
                <w:rFonts w:asciiTheme="majorBidi" w:eastAsia="Calibri" w:hAnsiTheme="majorBidi" w:cstheme="majorBidi" w:hint="cs"/>
                <w:b/>
                <w:bCs/>
                <w:sz w:val="24"/>
                <w:szCs w:val="24"/>
                <w:rtl/>
                <w:lang w:bidi="ar-JO"/>
              </w:rPr>
              <w:t>-</w:t>
            </w:r>
          </w:p>
        </w:tc>
        <w:tc>
          <w:tcPr>
            <w:tcW w:w="1990" w:type="dxa"/>
            <w:vAlign w:val="center"/>
          </w:tcPr>
          <w:p w:rsidR="00312101" w:rsidRPr="003F166A" w:rsidRDefault="0027047A" w:rsidP="00B74222">
            <w:pPr>
              <w:bidi/>
              <w:jc w:val="center"/>
              <w:rPr>
                <w:rFonts w:asciiTheme="majorBidi" w:eastAsia="Calibri" w:hAnsiTheme="majorBidi" w:cstheme="majorBidi"/>
                <w:b/>
                <w:bCs/>
                <w:sz w:val="24"/>
                <w:szCs w:val="24"/>
                <w:rtl/>
                <w:lang w:bidi="ar-JO"/>
              </w:rPr>
            </w:pPr>
            <w:r>
              <w:rPr>
                <w:rFonts w:asciiTheme="majorBidi" w:eastAsia="Calibri" w:hAnsiTheme="majorBidi" w:cstheme="majorBidi" w:hint="cs"/>
                <w:b/>
                <w:bCs/>
                <w:sz w:val="24"/>
                <w:szCs w:val="24"/>
                <w:rtl/>
                <w:lang w:bidi="ar-JO"/>
              </w:rPr>
              <w:t>3</w:t>
            </w:r>
          </w:p>
        </w:tc>
        <w:tc>
          <w:tcPr>
            <w:tcW w:w="2473" w:type="dxa"/>
            <w:gridSpan w:val="2"/>
            <w:vAlign w:val="center"/>
          </w:tcPr>
          <w:p w:rsidR="00312101" w:rsidRPr="003F166A" w:rsidRDefault="0027047A" w:rsidP="00B74222">
            <w:pPr>
              <w:bidi/>
              <w:jc w:val="center"/>
              <w:rPr>
                <w:rFonts w:asciiTheme="majorBidi" w:eastAsia="Calibri" w:hAnsiTheme="majorBidi" w:cstheme="majorBidi"/>
                <w:b/>
                <w:bCs/>
                <w:sz w:val="24"/>
                <w:szCs w:val="24"/>
                <w:lang w:bidi="ar-JO"/>
              </w:rPr>
            </w:pPr>
            <w:r>
              <w:rPr>
                <w:rFonts w:asciiTheme="majorBidi" w:eastAsia="Calibri" w:hAnsiTheme="majorBidi" w:cstheme="majorBidi"/>
                <w:b/>
                <w:bCs/>
                <w:sz w:val="24"/>
                <w:szCs w:val="24"/>
                <w:lang w:bidi="ar-JO"/>
              </w:rPr>
              <w:t>Foreign Currency Management</w:t>
            </w:r>
          </w:p>
        </w:tc>
        <w:tc>
          <w:tcPr>
            <w:tcW w:w="1781" w:type="dxa"/>
            <w:vAlign w:val="center"/>
          </w:tcPr>
          <w:p w:rsidR="00312101" w:rsidRPr="00237AC2" w:rsidRDefault="00237AC2" w:rsidP="00B74222">
            <w:pPr>
              <w:bidi/>
              <w:jc w:val="center"/>
              <w:rPr>
                <w:rFonts w:asciiTheme="majorBidi" w:eastAsia="Calibri" w:hAnsiTheme="majorBidi" w:cstheme="majorBidi"/>
                <w:b/>
                <w:bCs/>
                <w:sz w:val="24"/>
                <w:szCs w:val="24"/>
                <w:rtl/>
                <w:lang w:bidi="ar-JO"/>
              </w:rPr>
            </w:pPr>
            <w:r w:rsidRPr="00237AC2">
              <w:rPr>
                <w:rFonts w:ascii="Simplified Arabic" w:eastAsia="Times New Roman" w:hAnsi="Simplified Arabic" w:cs="Khalid Art bold" w:hint="cs"/>
                <w:b/>
                <w:bCs/>
                <w:sz w:val="24"/>
                <w:szCs w:val="24"/>
                <w:rtl/>
              </w:rPr>
              <w:t>02032213</w:t>
            </w:r>
          </w:p>
        </w:tc>
      </w:tr>
      <w:tr w:rsidR="00312101" w:rsidRPr="003F166A" w:rsidTr="001950CB">
        <w:trPr>
          <w:trHeight w:val="810"/>
        </w:trPr>
        <w:tc>
          <w:tcPr>
            <w:tcW w:w="9498" w:type="dxa"/>
            <w:gridSpan w:val="7"/>
            <w:tcBorders>
              <w:bottom w:val="single" w:sz="4" w:space="0" w:color="auto"/>
            </w:tcBorders>
          </w:tcPr>
          <w:p w:rsidR="00312101" w:rsidRPr="003F166A" w:rsidRDefault="00764519" w:rsidP="00AC61A2">
            <w:pPr>
              <w:spacing w:after="0" w:line="240" w:lineRule="auto"/>
              <w:rPr>
                <w:rFonts w:asciiTheme="majorBidi" w:eastAsia="Calibri" w:hAnsiTheme="majorBidi" w:cstheme="majorBidi"/>
                <w:b/>
                <w:bCs/>
                <w:sz w:val="24"/>
                <w:szCs w:val="24"/>
                <w:lang w:bidi="ar-JO"/>
              </w:rPr>
            </w:pPr>
            <w:r w:rsidRPr="003B0C73">
              <w:rPr>
                <w:rFonts w:asciiTheme="majorBidi" w:hAnsiTheme="majorBidi" w:cstheme="majorBidi"/>
                <w:sz w:val="20"/>
                <w:szCs w:val="20"/>
                <w:lang w:bidi="ar-JO"/>
              </w:rPr>
              <w:t>This course deals with the concept and market of foreign exchange, exchange rates and currency dealing room, real-time transactions and exchange rates, intersection and arbitrage and exchange rates, and the risks and problems of dealing</w:t>
            </w:r>
            <w:r>
              <w:rPr>
                <w:rFonts w:asciiTheme="majorBidi" w:hAnsiTheme="majorBidi" w:cstheme="majorBidi"/>
                <w:sz w:val="20"/>
                <w:szCs w:val="20"/>
                <w:rtl/>
                <w:lang w:bidi="ar-JO"/>
              </w:rPr>
              <w:t>.</w:t>
            </w:r>
          </w:p>
        </w:tc>
      </w:tr>
      <w:tr w:rsidR="002957EE" w:rsidRPr="003F166A" w:rsidTr="00D631BD">
        <w:tc>
          <w:tcPr>
            <w:tcW w:w="3254" w:type="dxa"/>
            <w:gridSpan w:val="3"/>
            <w:tcBorders>
              <w:top w:val="single" w:sz="4" w:space="0" w:color="auto"/>
            </w:tcBorders>
            <w:vAlign w:val="center"/>
          </w:tcPr>
          <w:p w:rsidR="002957EE" w:rsidRPr="003F166A" w:rsidRDefault="002957EE" w:rsidP="00D631BD">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Pre - requisite</w:t>
            </w:r>
          </w:p>
        </w:tc>
        <w:tc>
          <w:tcPr>
            <w:tcW w:w="1990" w:type="dxa"/>
            <w:tcBorders>
              <w:top w:val="single" w:sz="4" w:space="0" w:color="auto"/>
            </w:tcBorders>
            <w:vAlign w:val="center"/>
          </w:tcPr>
          <w:p w:rsidR="002957EE" w:rsidRPr="003F166A" w:rsidRDefault="002957EE" w:rsidP="00D631BD">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Credit Hours</w:t>
            </w:r>
          </w:p>
        </w:tc>
        <w:tc>
          <w:tcPr>
            <w:tcW w:w="2473" w:type="dxa"/>
            <w:gridSpan w:val="2"/>
            <w:tcBorders>
              <w:top w:val="single" w:sz="4" w:space="0" w:color="auto"/>
            </w:tcBorders>
            <w:vAlign w:val="center"/>
          </w:tcPr>
          <w:p w:rsidR="002957EE" w:rsidRPr="003F166A" w:rsidRDefault="002957EE" w:rsidP="00D631BD">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Name</w:t>
            </w:r>
          </w:p>
        </w:tc>
        <w:tc>
          <w:tcPr>
            <w:tcW w:w="1781" w:type="dxa"/>
            <w:tcBorders>
              <w:top w:val="single" w:sz="4" w:space="0" w:color="auto"/>
            </w:tcBorders>
            <w:vAlign w:val="center"/>
          </w:tcPr>
          <w:p w:rsidR="002957EE" w:rsidRPr="003F166A" w:rsidRDefault="002957EE" w:rsidP="00D631BD">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Number</w:t>
            </w:r>
          </w:p>
        </w:tc>
      </w:tr>
      <w:tr w:rsidR="002957EE" w:rsidRPr="00237AC2" w:rsidTr="00D631BD">
        <w:tc>
          <w:tcPr>
            <w:tcW w:w="3254" w:type="dxa"/>
            <w:gridSpan w:val="3"/>
            <w:vAlign w:val="center"/>
          </w:tcPr>
          <w:p w:rsidR="002957EE" w:rsidRPr="003F166A" w:rsidRDefault="002957EE" w:rsidP="00D631BD">
            <w:pPr>
              <w:bidi/>
              <w:jc w:val="center"/>
              <w:rPr>
                <w:rFonts w:asciiTheme="majorBidi" w:eastAsia="Calibri" w:hAnsiTheme="majorBidi" w:cstheme="majorBidi"/>
                <w:b/>
                <w:bCs/>
                <w:sz w:val="24"/>
                <w:szCs w:val="24"/>
                <w:rtl/>
                <w:lang w:bidi="ar-JO"/>
              </w:rPr>
            </w:pPr>
            <w:r>
              <w:rPr>
                <w:rFonts w:asciiTheme="majorBidi" w:eastAsia="Calibri" w:hAnsiTheme="majorBidi" w:cstheme="majorBidi" w:hint="cs"/>
                <w:b/>
                <w:bCs/>
                <w:sz w:val="24"/>
                <w:szCs w:val="24"/>
                <w:rtl/>
                <w:lang w:bidi="ar-JO"/>
              </w:rPr>
              <w:t>-</w:t>
            </w:r>
          </w:p>
        </w:tc>
        <w:tc>
          <w:tcPr>
            <w:tcW w:w="1990" w:type="dxa"/>
            <w:vAlign w:val="center"/>
          </w:tcPr>
          <w:p w:rsidR="002957EE" w:rsidRPr="003F166A" w:rsidRDefault="002957EE" w:rsidP="00D631BD">
            <w:pPr>
              <w:bidi/>
              <w:jc w:val="center"/>
              <w:rPr>
                <w:rFonts w:asciiTheme="majorBidi" w:eastAsia="Calibri" w:hAnsiTheme="majorBidi" w:cstheme="majorBidi"/>
                <w:b/>
                <w:bCs/>
                <w:sz w:val="24"/>
                <w:szCs w:val="24"/>
                <w:rtl/>
                <w:lang w:bidi="ar-JO"/>
              </w:rPr>
            </w:pPr>
            <w:r>
              <w:rPr>
                <w:rFonts w:asciiTheme="majorBidi" w:eastAsia="Calibri" w:hAnsiTheme="majorBidi" w:cstheme="majorBidi" w:hint="cs"/>
                <w:b/>
                <w:bCs/>
                <w:sz w:val="24"/>
                <w:szCs w:val="24"/>
                <w:rtl/>
                <w:lang w:bidi="ar-JO"/>
              </w:rPr>
              <w:t>3</w:t>
            </w:r>
          </w:p>
        </w:tc>
        <w:tc>
          <w:tcPr>
            <w:tcW w:w="2473" w:type="dxa"/>
            <w:gridSpan w:val="2"/>
            <w:vAlign w:val="center"/>
          </w:tcPr>
          <w:p w:rsidR="002957EE" w:rsidRPr="003F166A" w:rsidRDefault="002957EE" w:rsidP="00D67F4F">
            <w:pPr>
              <w:bidi/>
              <w:jc w:val="center"/>
              <w:rPr>
                <w:rFonts w:asciiTheme="majorBidi" w:eastAsia="Calibri" w:hAnsiTheme="majorBidi" w:cstheme="majorBidi"/>
                <w:b/>
                <w:bCs/>
                <w:sz w:val="24"/>
                <w:szCs w:val="24"/>
                <w:lang w:bidi="ar-JO"/>
              </w:rPr>
            </w:pPr>
            <w:r w:rsidRPr="002957EE">
              <w:rPr>
                <w:rFonts w:asciiTheme="majorBidi" w:eastAsia="Calibri" w:hAnsiTheme="majorBidi" w:cstheme="majorBidi"/>
                <w:b/>
                <w:bCs/>
                <w:sz w:val="24"/>
                <w:szCs w:val="24"/>
                <w:lang w:bidi="ar-JO"/>
              </w:rPr>
              <w:t xml:space="preserve">Financial and </w:t>
            </w:r>
            <w:r w:rsidR="00D67F4F">
              <w:rPr>
                <w:rFonts w:asciiTheme="majorBidi" w:eastAsia="Calibri" w:hAnsiTheme="majorBidi" w:cstheme="majorBidi"/>
                <w:b/>
                <w:bCs/>
                <w:sz w:val="24"/>
                <w:szCs w:val="24"/>
                <w:lang w:bidi="ar-JO"/>
              </w:rPr>
              <w:t>B</w:t>
            </w:r>
            <w:r w:rsidRPr="002957EE">
              <w:rPr>
                <w:rFonts w:asciiTheme="majorBidi" w:eastAsia="Calibri" w:hAnsiTheme="majorBidi" w:cstheme="majorBidi"/>
                <w:b/>
                <w:bCs/>
                <w:sz w:val="24"/>
                <w:szCs w:val="24"/>
                <w:lang w:bidi="ar-JO"/>
              </w:rPr>
              <w:t xml:space="preserve">anking </w:t>
            </w:r>
            <w:r w:rsidR="00D67F4F">
              <w:rPr>
                <w:rFonts w:asciiTheme="majorBidi" w:eastAsia="Calibri" w:hAnsiTheme="majorBidi" w:cstheme="majorBidi"/>
                <w:b/>
                <w:bCs/>
                <w:sz w:val="24"/>
                <w:szCs w:val="24"/>
                <w:lang w:bidi="ar-JO"/>
              </w:rPr>
              <w:t>L</w:t>
            </w:r>
            <w:r w:rsidRPr="002957EE">
              <w:rPr>
                <w:rFonts w:asciiTheme="majorBidi" w:eastAsia="Calibri" w:hAnsiTheme="majorBidi" w:cstheme="majorBidi"/>
                <w:b/>
                <w:bCs/>
                <w:sz w:val="24"/>
                <w:szCs w:val="24"/>
                <w:lang w:bidi="ar-JO"/>
              </w:rPr>
              <w:t>egislation</w:t>
            </w:r>
          </w:p>
        </w:tc>
        <w:tc>
          <w:tcPr>
            <w:tcW w:w="1781" w:type="dxa"/>
            <w:vAlign w:val="center"/>
          </w:tcPr>
          <w:p w:rsidR="002957EE" w:rsidRPr="002957EE" w:rsidRDefault="002957EE" w:rsidP="00D631BD">
            <w:pPr>
              <w:bidi/>
              <w:jc w:val="center"/>
              <w:rPr>
                <w:rFonts w:asciiTheme="majorBidi" w:eastAsia="Calibri" w:hAnsiTheme="majorBidi" w:cstheme="majorBidi"/>
                <w:b/>
                <w:bCs/>
                <w:sz w:val="24"/>
                <w:szCs w:val="24"/>
                <w:rtl/>
                <w:lang w:bidi="ar-JO"/>
              </w:rPr>
            </w:pPr>
            <w:r w:rsidRPr="002957EE">
              <w:rPr>
                <w:rFonts w:ascii="Simplified Arabic" w:eastAsia="Times New Roman" w:hAnsi="Simplified Arabic" w:cs="Khalid Art bold"/>
                <w:b/>
                <w:bCs/>
                <w:sz w:val="24"/>
                <w:szCs w:val="24"/>
                <w:rtl/>
              </w:rPr>
              <w:t>02034229</w:t>
            </w:r>
          </w:p>
        </w:tc>
      </w:tr>
      <w:tr w:rsidR="002957EE" w:rsidRPr="003F166A" w:rsidTr="00D631BD">
        <w:tc>
          <w:tcPr>
            <w:tcW w:w="9498" w:type="dxa"/>
            <w:gridSpan w:val="7"/>
            <w:tcBorders>
              <w:bottom w:val="single" w:sz="4" w:space="0" w:color="auto"/>
            </w:tcBorders>
          </w:tcPr>
          <w:p w:rsidR="002957EE" w:rsidRPr="003F166A" w:rsidRDefault="002957EE" w:rsidP="00AC61A2">
            <w:pPr>
              <w:spacing w:after="0" w:line="240" w:lineRule="auto"/>
              <w:rPr>
                <w:rFonts w:asciiTheme="majorBidi" w:eastAsia="Calibri" w:hAnsiTheme="majorBidi" w:cstheme="majorBidi"/>
                <w:b/>
                <w:bCs/>
                <w:sz w:val="24"/>
                <w:szCs w:val="24"/>
                <w:lang w:bidi="ar-JO"/>
              </w:rPr>
            </w:pPr>
            <w:r w:rsidRPr="00430F85">
              <w:rPr>
                <w:rFonts w:asciiTheme="majorBidi" w:hAnsiTheme="majorBidi" w:cstheme="majorBidi"/>
                <w:sz w:val="20"/>
                <w:szCs w:val="20"/>
                <w:lang w:bidi="ar-JO"/>
              </w:rPr>
              <w:t>This course deals with legislation and its importance in maintaining the integrity of the banking system and legislative frameworks of the Central Bank and restrictive and Islamic banks and the legislative framework for companies and for financial and investment leasing Finance</w:t>
            </w:r>
            <w:r>
              <w:rPr>
                <w:rFonts w:asciiTheme="majorBidi" w:eastAsia="Calibri" w:hAnsiTheme="majorBidi" w:cstheme="majorBidi"/>
                <w:b/>
                <w:bCs/>
                <w:sz w:val="24"/>
                <w:szCs w:val="24"/>
                <w:lang w:bidi="ar-JO"/>
              </w:rPr>
              <w:t>.</w:t>
            </w:r>
          </w:p>
        </w:tc>
      </w:tr>
      <w:tr w:rsidR="001950CB" w:rsidRPr="003F166A" w:rsidTr="001627D1">
        <w:tc>
          <w:tcPr>
            <w:tcW w:w="3254" w:type="dxa"/>
            <w:gridSpan w:val="3"/>
            <w:tcBorders>
              <w:top w:val="single" w:sz="4" w:space="0" w:color="auto"/>
            </w:tcBorders>
            <w:vAlign w:val="center"/>
          </w:tcPr>
          <w:p w:rsidR="001950CB" w:rsidRPr="003F166A" w:rsidRDefault="001950CB" w:rsidP="001627D1">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Pre - requisite</w:t>
            </w:r>
          </w:p>
        </w:tc>
        <w:tc>
          <w:tcPr>
            <w:tcW w:w="1990" w:type="dxa"/>
            <w:tcBorders>
              <w:top w:val="single" w:sz="4" w:space="0" w:color="auto"/>
            </w:tcBorders>
            <w:vAlign w:val="center"/>
          </w:tcPr>
          <w:p w:rsidR="001950CB" w:rsidRPr="003F166A" w:rsidRDefault="001950CB" w:rsidP="001627D1">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Credit Hours</w:t>
            </w:r>
          </w:p>
        </w:tc>
        <w:tc>
          <w:tcPr>
            <w:tcW w:w="2473" w:type="dxa"/>
            <w:gridSpan w:val="2"/>
            <w:tcBorders>
              <w:top w:val="single" w:sz="4" w:space="0" w:color="auto"/>
            </w:tcBorders>
            <w:vAlign w:val="center"/>
          </w:tcPr>
          <w:p w:rsidR="001950CB" w:rsidRPr="003F166A" w:rsidRDefault="001950CB" w:rsidP="001627D1">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Name</w:t>
            </w:r>
          </w:p>
        </w:tc>
        <w:tc>
          <w:tcPr>
            <w:tcW w:w="1781" w:type="dxa"/>
            <w:tcBorders>
              <w:top w:val="single" w:sz="4" w:space="0" w:color="auto"/>
            </w:tcBorders>
            <w:vAlign w:val="center"/>
          </w:tcPr>
          <w:p w:rsidR="001950CB" w:rsidRPr="003F166A" w:rsidRDefault="001950CB" w:rsidP="001627D1">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Number</w:t>
            </w:r>
          </w:p>
        </w:tc>
      </w:tr>
      <w:tr w:rsidR="001950CB" w:rsidRPr="002957EE" w:rsidTr="001627D1">
        <w:tc>
          <w:tcPr>
            <w:tcW w:w="3254" w:type="dxa"/>
            <w:gridSpan w:val="3"/>
            <w:vAlign w:val="center"/>
          </w:tcPr>
          <w:p w:rsidR="001950CB" w:rsidRPr="003F166A" w:rsidRDefault="001950CB" w:rsidP="001627D1">
            <w:pPr>
              <w:bidi/>
              <w:jc w:val="center"/>
              <w:rPr>
                <w:rFonts w:asciiTheme="majorBidi" w:eastAsia="Calibri" w:hAnsiTheme="majorBidi" w:cstheme="majorBidi"/>
                <w:b/>
                <w:bCs/>
                <w:sz w:val="24"/>
                <w:szCs w:val="24"/>
                <w:rtl/>
                <w:lang w:bidi="ar-JO"/>
              </w:rPr>
            </w:pPr>
          </w:p>
        </w:tc>
        <w:tc>
          <w:tcPr>
            <w:tcW w:w="1990" w:type="dxa"/>
            <w:vAlign w:val="center"/>
          </w:tcPr>
          <w:p w:rsidR="001950CB" w:rsidRPr="003F166A" w:rsidRDefault="001950CB" w:rsidP="001627D1">
            <w:pPr>
              <w:bidi/>
              <w:jc w:val="center"/>
              <w:rPr>
                <w:rFonts w:asciiTheme="majorBidi" w:eastAsia="Calibri" w:hAnsiTheme="majorBidi" w:cstheme="majorBidi"/>
                <w:b/>
                <w:bCs/>
                <w:sz w:val="24"/>
                <w:szCs w:val="24"/>
                <w:rtl/>
                <w:lang w:bidi="ar-JO"/>
              </w:rPr>
            </w:pPr>
          </w:p>
        </w:tc>
        <w:tc>
          <w:tcPr>
            <w:tcW w:w="2473" w:type="dxa"/>
            <w:gridSpan w:val="2"/>
            <w:vAlign w:val="center"/>
          </w:tcPr>
          <w:p w:rsidR="001950CB" w:rsidRPr="003F166A" w:rsidRDefault="001950CB" w:rsidP="001627D1">
            <w:pPr>
              <w:bidi/>
              <w:jc w:val="center"/>
              <w:rPr>
                <w:rFonts w:asciiTheme="majorBidi" w:eastAsia="Calibri" w:hAnsiTheme="majorBidi" w:cstheme="majorBidi"/>
                <w:b/>
                <w:bCs/>
                <w:sz w:val="24"/>
                <w:szCs w:val="24"/>
                <w:lang w:bidi="ar-JO"/>
              </w:rPr>
            </w:pPr>
          </w:p>
        </w:tc>
        <w:tc>
          <w:tcPr>
            <w:tcW w:w="1781" w:type="dxa"/>
            <w:vAlign w:val="center"/>
          </w:tcPr>
          <w:p w:rsidR="001950CB" w:rsidRPr="002957EE" w:rsidRDefault="001950CB" w:rsidP="001627D1">
            <w:pPr>
              <w:bidi/>
              <w:jc w:val="center"/>
              <w:rPr>
                <w:rFonts w:asciiTheme="majorBidi" w:eastAsia="Calibri" w:hAnsiTheme="majorBidi" w:cstheme="majorBidi"/>
                <w:b/>
                <w:bCs/>
                <w:sz w:val="24"/>
                <w:szCs w:val="24"/>
                <w:rtl/>
                <w:lang w:bidi="ar-JO"/>
              </w:rPr>
            </w:pPr>
          </w:p>
        </w:tc>
      </w:tr>
      <w:tr w:rsidR="001950CB" w:rsidRPr="003F166A" w:rsidTr="001627D1">
        <w:tc>
          <w:tcPr>
            <w:tcW w:w="9498" w:type="dxa"/>
            <w:gridSpan w:val="7"/>
            <w:tcBorders>
              <w:bottom w:val="single" w:sz="4" w:space="0" w:color="auto"/>
            </w:tcBorders>
          </w:tcPr>
          <w:p w:rsidR="001950CB" w:rsidRPr="003F166A" w:rsidRDefault="001950CB" w:rsidP="001627D1">
            <w:pPr>
              <w:spacing w:after="0" w:line="240" w:lineRule="auto"/>
              <w:rPr>
                <w:rFonts w:asciiTheme="majorBidi" w:eastAsia="Calibri" w:hAnsiTheme="majorBidi" w:cstheme="majorBidi"/>
                <w:b/>
                <w:bCs/>
                <w:sz w:val="24"/>
                <w:szCs w:val="24"/>
                <w:lang w:bidi="ar-JO"/>
              </w:rPr>
            </w:pPr>
          </w:p>
        </w:tc>
      </w:tr>
      <w:tr w:rsidR="001950CB" w:rsidRPr="003F166A" w:rsidTr="001627D1">
        <w:tc>
          <w:tcPr>
            <w:tcW w:w="3254" w:type="dxa"/>
            <w:gridSpan w:val="3"/>
            <w:tcBorders>
              <w:top w:val="single" w:sz="4" w:space="0" w:color="auto"/>
            </w:tcBorders>
            <w:vAlign w:val="center"/>
          </w:tcPr>
          <w:p w:rsidR="001950CB" w:rsidRPr="003F166A" w:rsidRDefault="001950CB" w:rsidP="001627D1">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Pre - requisite</w:t>
            </w:r>
          </w:p>
        </w:tc>
        <w:tc>
          <w:tcPr>
            <w:tcW w:w="1990" w:type="dxa"/>
            <w:tcBorders>
              <w:top w:val="single" w:sz="4" w:space="0" w:color="auto"/>
            </w:tcBorders>
            <w:vAlign w:val="center"/>
          </w:tcPr>
          <w:p w:rsidR="001950CB" w:rsidRPr="003F166A" w:rsidRDefault="001950CB" w:rsidP="001627D1">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Credit Hours</w:t>
            </w:r>
          </w:p>
        </w:tc>
        <w:tc>
          <w:tcPr>
            <w:tcW w:w="2473" w:type="dxa"/>
            <w:gridSpan w:val="2"/>
            <w:tcBorders>
              <w:top w:val="single" w:sz="4" w:space="0" w:color="auto"/>
            </w:tcBorders>
            <w:vAlign w:val="center"/>
          </w:tcPr>
          <w:p w:rsidR="001950CB" w:rsidRPr="003F166A" w:rsidRDefault="001950CB" w:rsidP="001627D1">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Name</w:t>
            </w:r>
          </w:p>
        </w:tc>
        <w:tc>
          <w:tcPr>
            <w:tcW w:w="1781" w:type="dxa"/>
            <w:tcBorders>
              <w:top w:val="single" w:sz="4" w:space="0" w:color="auto"/>
            </w:tcBorders>
            <w:vAlign w:val="center"/>
          </w:tcPr>
          <w:p w:rsidR="001950CB" w:rsidRPr="003F166A" w:rsidRDefault="001950CB" w:rsidP="001627D1">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Number</w:t>
            </w:r>
          </w:p>
        </w:tc>
      </w:tr>
      <w:tr w:rsidR="001950CB" w:rsidRPr="002957EE" w:rsidTr="001627D1">
        <w:tc>
          <w:tcPr>
            <w:tcW w:w="3254" w:type="dxa"/>
            <w:gridSpan w:val="3"/>
            <w:vAlign w:val="center"/>
          </w:tcPr>
          <w:p w:rsidR="001950CB" w:rsidRPr="003F166A" w:rsidRDefault="001950CB" w:rsidP="001627D1">
            <w:pPr>
              <w:bidi/>
              <w:jc w:val="center"/>
              <w:rPr>
                <w:rFonts w:asciiTheme="majorBidi" w:eastAsia="Calibri" w:hAnsiTheme="majorBidi" w:cstheme="majorBidi"/>
                <w:b/>
                <w:bCs/>
                <w:sz w:val="24"/>
                <w:szCs w:val="24"/>
                <w:rtl/>
                <w:lang w:bidi="ar-JO"/>
              </w:rPr>
            </w:pPr>
          </w:p>
        </w:tc>
        <w:tc>
          <w:tcPr>
            <w:tcW w:w="1990" w:type="dxa"/>
            <w:vAlign w:val="center"/>
          </w:tcPr>
          <w:p w:rsidR="001950CB" w:rsidRPr="003F166A" w:rsidRDefault="001950CB" w:rsidP="001627D1">
            <w:pPr>
              <w:bidi/>
              <w:jc w:val="center"/>
              <w:rPr>
                <w:rFonts w:asciiTheme="majorBidi" w:eastAsia="Calibri" w:hAnsiTheme="majorBidi" w:cstheme="majorBidi"/>
                <w:b/>
                <w:bCs/>
                <w:sz w:val="24"/>
                <w:szCs w:val="24"/>
                <w:rtl/>
                <w:lang w:bidi="ar-JO"/>
              </w:rPr>
            </w:pPr>
          </w:p>
        </w:tc>
        <w:tc>
          <w:tcPr>
            <w:tcW w:w="2473" w:type="dxa"/>
            <w:gridSpan w:val="2"/>
            <w:vAlign w:val="center"/>
          </w:tcPr>
          <w:p w:rsidR="001950CB" w:rsidRPr="003F166A" w:rsidRDefault="001950CB" w:rsidP="001627D1">
            <w:pPr>
              <w:bidi/>
              <w:jc w:val="center"/>
              <w:rPr>
                <w:rFonts w:asciiTheme="majorBidi" w:eastAsia="Calibri" w:hAnsiTheme="majorBidi" w:cstheme="majorBidi"/>
                <w:b/>
                <w:bCs/>
                <w:sz w:val="24"/>
                <w:szCs w:val="24"/>
                <w:lang w:bidi="ar-JO"/>
              </w:rPr>
            </w:pPr>
          </w:p>
        </w:tc>
        <w:tc>
          <w:tcPr>
            <w:tcW w:w="1781" w:type="dxa"/>
            <w:vAlign w:val="center"/>
          </w:tcPr>
          <w:p w:rsidR="001950CB" w:rsidRPr="002957EE" w:rsidRDefault="001950CB" w:rsidP="001627D1">
            <w:pPr>
              <w:bidi/>
              <w:jc w:val="center"/>
              <w:rPr>
                <w:rFonts w:asciiTheme="majorBidi" w:eastAsia="Calibri" w:hAnsiTheme="majorBidi" w:cstheme="majorBidi"/>
                <w:b/>
                <w:bCs/>
                <w:sz w:val="24"/>
                <w:szCs w:val="24"/>
                <w:rtl/>
                <w:lang w:bidi="ar-JO"/>
              </w:rPr>
            </w:pPr>
          </w:p>
        </w:tc>
      </w:tr>
      <w:tr w:rsidR="001950CB" w:rsidRPr="003F166A" w:rsidTr="001627D1">
        <w:tc>
          <w:tcPr>
            <w:tcW w:w="9498" w:type="dxa"/>
            <w:gridSpan w:val="7"/>
            <w:tcBorders>
              <w:bottom w:val="single" w:sz="4" w:space="0" w:color="auto"/>
            </w:tcBorders>
          </w:tcPr>
          <w:p w:rsidR="001950CB" w:rsidRPr="003F166A" w:rsidRDefault="001950CB" w:rsidP="001627D1">
            <w:pPr>
              <w:spacing w:after="0" w:line="240" w:lineRule="auto"/>
              <w:rPr>
                <w:rFonts w:asciiTheme="majorBidi" w:eastAsia="Calibri" w:hAnsiTheme="majorBidi" w:cstheme="majorBidi"/>
                <w:b/>
                <w:bCs/>
                <w:sz w:val="24"/>
                <w:szCs w:val="24"/>
                <w:lang w:bidi="ar-JO"/>
              </w:rPr>
            </w:pPr>
          </w:p>
        </w:tc>
      </w:tr>
      <w:tr w:rsidR="001950CB" w:rsidRPr="003F166A" w:rsidTr="00EE6A0F">
        <w:tc>
          <w:tcPr>
            <w:tcW w:w="3254" w:type="dxa"/>
            <w:gridSpan w:val="3"/>
            <w:tcBorders>
              <w:top w:val="single" w:sz="4" w:space="0" w:color="auto"/>
            </w:tcBorders>
          </w:tcPr>
          <w:p w:rsidR="001950CB" w:rsidRPr="008E01D6" w:rsidRDefault="001950CB" w:rsidP="001950CB">
            <w:pPr>
              <w:bidi/>
              <w:jc w:val="center"/>
              <w:rPr>
                <w:rFonts w:cs="Adobe Arabic"/>
                <w:b/>
                <w:bCs/>
                <w:sz w:val="26"/>
                <w:szCs w:val="26"/>
                <w:rtl/>
                <w:lang w:bidi="ar-JO"/>
              </w:rPr>
            </w:pPr>
            <w:r>
              <w:rPr>
                <w:rFonts w:cs="Adobe Arabic (Arabic)"/>
                <w:b/>
                <w:bCs/>
                <w:sz w:val="26"/>
                <w:szCs w:val="26"/>
                <w:lang w:bidi="ar-JO"/>
              </w:rPr>
              <w:lastRenderedPageBreak/>
              <w:t>Course number</w:t>
            </w:r>
          </w:p>
        </w:tc>
        <w:tc>
          <w:tcPr>
            <w:tcW w:w="1990" w:type="dxa"/>
            <w:tcBorders>
              <w:top w:val="single" w:sz="4" w:space="0" w:color="auto"/>
            </w:tcBorders>
          </w:tcPr>
          <w:p w:rsidR="001950CB" w:rsidRPr="008E01D6" w:rsidRDefault="001950CB" w:rsidP="001950CB">
            <w:pPr>
              <w:bidi/>
              <w:jc w:val="center"/>
              <w:rPr>
                <w:rFonts w:cs="Adobe Arabic"/>
                <w:b/>
                <w:bCs/>
                <w:sz w:val="26"/>
                <w:szCs w:val="26"/>
                <w:rtl/>
                <w:lang w:bidi="ar-JO"/>
              </w:rPr>
            </w:pPr>
            <w:r>
              <w:rPr>
                <w:rFonts w:cs="Adobe Arabic (Arabic)"/>
                <w:b/>
                <w:bCs/>
                <w:sz w:val="26"/>
                <w:szCs w:val="26"/>
                <w:lang w:bidi="ar-JO"/>
              </w:rPr>
              <w:t>Course name</w:t>
            </w:r>
          </w:p>
        </w:tc>
        <w:tc>
          <w:tcPr>
            <w:tcW w:w="2473" w:type="dxa"/>
            <w:gridSpan w:val="2"/>
            <w:tcBorders>
              <w:top w:val="single" w:sz="4" w:space="0" w:color="auto"/>
            </w:tcBorders>
          </w:tcPr>
          <w:p w:rsidR="001950CB" w:rsidRPr="008E01D6" w:rsidRDefault="001950CB" w:rsidP="001950CB">
            <w:pPr>
              <w:bidi/>
              <w:jc w:val="center"/>
              <w:rPr>
                <w:rFonts w:cs="Adobe Arabic"/>
                <w:b/>
                <w:bCs/>
                <w:sz w:val="26"/>
                <w:szCs w:val="26"/>
                <w:rtl/>
                <w:lang w:bidi="ar-JO"/>
              </w:rPr>
            </w:pPr>
            <w:r>
              <w:rPr>
                <w:rFonts w:cs="Adobe Arabic (Arabic)"/>
                <w:b/>
                <w:bCs/>
                <w:sz w:val="26"/>
                <w:szCs w:val="26"/>
                <w:lang w:bidi="ar-JO"/>
              </w:rPr>
              <w:t xml:space="preserve">Credit hours </w:t>
            </w:r>
          </w:p>
        </w:tc>
        <w:tc>
          <w:tcPr>
            <w:tcW w:w="1781" w:type="dxa"/>
            <w:tcBorders>
              <w:top w:val="single" w:sz="4" w:space="0" w:color="auto"/>
            </w:tcBorders>
          </w:tcPr>
          <w:p w:rsidR="001950CB" w:rsidRPr="008E01D6" w:rsidRDefault="001950CB" w:rsidP="001950CB">
            <w:pPr>
              <w:bidi/>
              <w:jc w:val="center"/>
              <w:rPr>
                <w:rFonts w:cs="Adobe Arabic"/>
                <w:b/>
                <w:bCs/>
                <w:sz w:val="26"/>
                <w:szCs w:val="26"/>
                <w:rtl/>
                <w:lang w:bidi="ar-JO"/>
              </w:rPr>
            </w:pPr>
            <w:r>
              <w:rPr>
                <w:rFonts w:cs="Adobe Arabic (Arabic)"/>
                <w:b/>
                <w:bCs/>
                <w:sz w:val="26"/>
                <w:szCs w:val="26"/>
                <w:lang w:bidi="ar-JO"/>
              </w:rPr>
              <w:t xml:space="preserve">Prerequisite </w:t>
            </w:r>
          </w:p>
        </w:tc>
      </w:tr>
      <w:tr w:rsidR="001950CB" w:rsidRPr="002957EE" w:rsidTr="00EE6A0F">
        <w:tc>
          <w:tcPr>
            <w:tcW w:w="3254" w:type="dxa"/>
            <w:gridSpan w:val="3"/>
          </w:tcPr>
          <w:p w:rsidR="001950CB" w:rsidRPr="00377CC6" w:rsidRDefault="001950CB" w:rsidP="001950CB">
            <w:pPr>
              <w:bidi/>
              <w:jc w:val="center"/>
              <w:rPr>
                <w:rFonts w:cs="Adobe Arabic"/>
                <w:b/>
                <w:bCs/>
                <w:sz w:val="26"/>
                <w:szCs w:val="26"/>
                <w:highlight w:val="yellow"/>
                <w:rtl/>
                <w:lang w:bidi="ar-JO"/>
              </w:rPr>
            </w:pPr>
            <w:r w:rsidRPr="006F7391">
              <w:rPr>
                <w:rFonts w:cs="Adobe Arabic"/>
                <w:b/>
                <w:bCs/>
                <w:sz w:val="26"/>
                <w:szCs w:val="26"/>
                <w:rtl/>
                <w:lang w:bidi="ar-JO"/>
              </w:rPr>
              <w:t>02032215</w:t>
            </w:r>
          </w:p>
        </w:tc>
        <w:tc>
          <w:tcPr>
            <w:tcW w:w="1990" w:type="dxa"/>
          </w:tcPr>
          <w:p w:rsidR="001950CB" w:rsidRPr="006F7391" w:rsidRDefault="001950CB" w:rsidP="001950CB">
            <w:pPr>
              <w:bidi/>
              <w:jc w:val="center"/>
              <w:rPr>
                <w:rFonts w:cs="Adobe Arabic"/>
                <w:b/>
                <w:bCs/>
                <w:sz w:val="26"/>
                <w:szCs w:val="26"/>
                <w:rtl/>
                <w:lang w:bidi="ar-JO"/>
              </w:rPr>
            </w:pPr>
            <w:r>
              <w:rPr>
                <w:rFonts w:cs="Adobe Arabic"/>
                <w:b/>
                <w:bCs/>
                <w:sz w:val="26"/>
                <w:szCs w:val="26"/>
                <w:lang w:bidi="ar-JO"/>
              </w:rPr>
              <w:t>Financing small and medium enterprises</w:t>
            </w:r>
          </w:p>
        </w:tc>
        <w:tc>
          <w:tcPr>
            <w:tcW w:w="2473" w:type="dxa"/>
            <w:gridSpan w:val="2"/>
          </w:tcPr>
          <w:p w:rsidR="001950CB" w:rsidRPr="008E01D6" w:rsidRDefault="001950CB" w:rsidP="001950CB">
            <w:pPr>
              <w:bidi/>
              <w:jc w:val="center"/>
              <w:rPr>
                <w:rFonts w:cs="Adobe Arabic"/>
                <w:b/>
                <w:bCs/>
                <w:sz w:val="26"/>
                <w:szCs w:val="26"/>
                <w:rtl/>
                <w:lang w:bidi="ar-JO"/>
              </w:rPr>
            </w:pPr>
            <w:r>
              <w:rPr>
                <w:rFonts w:cs="Adobe Arabic"/>
                <w:b/>
                <w:bCs/>
                <w:sz w:val="26"/>
                <w:szCs w:val="26"/>
                <w:lang w:bidi="ar-JO"/>
              </w:rPr>
              <w:t>3</w:t>
            </w:r>
          </w:p>
        </w:tc>
        <w:tc>
          <w:tcPr>
            <w:tcW w:w="1781" w:type="dxa"/>
          </w:tcPr>
          <w:p w:rsidR="001950CB" w:rsidRPr="008E01D6" w:rsidRDefault="001950CB" w:rsidP="001950CB">
            <w:pPr>
              <w:tabs>
                <w:tab w:val="left" w:pos="235"/>
              </w:tabs>
              <w:bidi/>
              <w:rPr>
                <w:rFonts w:cs="Adobe Arabic"/>
                <w:b/>
                <w:bCs/>
                <w:sz w:val="26"/>
                <w:szCs w:val="26"/>
                <w:rtl/>
                <w:lang w:bidi="ar-JO"/>
              </w:rPr>
            </w:pPr>
            <w:r>
              <w:rPr>
                <w:rFonts w:cs="Times New Roman"/>
                <w:b/>
                <w:bCs/>
                <w:sz w:val="26"/>
                <w:szCs w:val="26"/>
                <w:rtl/>
                <w:lang w:bidi="ar-JO"/>
              </w:rPr>
              <w:tab/>
            </w:r>
            <w:r w:rsidRPr="008E01D6">
              <w:rPr>
                <w:rFonts w:cs="Adobe Arabic"/>
                <w:b/>
                <w:bCs/>
                <w:sz w:val="26"/>
                <w:szCs w:val="26"/>
                <w:rtl/>
                <w:lang w:bidi="ar-JO"/>
              </w:rPr>
              <w:t>020321</w:t>
            </w:r>
            <w:r>
              <w:rPr>
                <w:rFonts w:cs="Adobe Arabic"/>
                <w:b/>
                <w:bCs/>
                <w:sz w:val="26"/>
                <w:szCs w:val="26"/>
                <w:rtl/>
                <w:lang w:bidi="ar-JO"/>
              </w:rPr>
              <w:t>31</w:t>
            </w:r>
          </w:p>
        </w:tc>
      </w:tr>
      <w:tr w:rsidR="001950CB" w:rsidRPr="003F166A" w:rsidTr="001627D1">
        <w:tc>
          <w:tcPr>
            <w:tcW w:w="9498" w:type="dxa"/>
            <w:gridSpan w:val="7"/>
            <w:tcBorders>
              <w:bottom w:val="single" w:sz="4" w:space="0" w:color="auto"/>
            </w:tcBorders>
          </w:tcPr>
          <w:p w:rsidR="001950CB" w:rsidRPr="003031BD" w:rsidRDefault="001950CB" w:rsidP="001950CB">
            <w:pPr>
              <w:bidi/>
              <w:jc w:val="right"/>
              <w:rPr>
                <w:rFonts w:cs="Khalid Art bold"/>
                <w:rtl/>
              </w:rPr>
            </w:pPr>
            <w:r w:rsidRPr="006C555B">
              <w:rPr>
                <w:rFonts w:cs="Khalid Art bold"/>
              </w:rPr>
              <w:t>This course aims to introduce</w:t>
            </w:r>
            <w:r>
              <w:rPr>
                <w:rFonts w:cs="Khalid Art bold"/>
              </w:rPr>
              <w:t xml:space="preserve"> the all types of </w:t>
            </w:r>
            <w:r w:rsidRPr="006C555B">
              <w:rPr>
                <w:rFonts w:cs="Khalid Art bold"/>
              </w:rPr>
              <w:t xml:space="preserve">financing institutions, including commercial banks, to financing small and medium-sized enterprises of various activities and sectors. Therefore, this course focuses </w:t>
            </w:r>
            <w:r>
              <w:rPr>
                <w:rFonts w:cs="Khalid Art bold"/>
              </w:rPr>
              <w:t>and</w:t>
            </w:r>
            <w:r w:rsidRPr="006C555B">
              <w:rPr>
                <w:rFonts w:cs="Khalid Art bold"/>
              </w:rPr>
              <w:t xml:space="preserve"> highlighting the importance and status of small and medium enterprises, the methods and sources of their financing, how to obtain this financing and its risks from the point of view of lend</w:t>
            </w:r>
            <w:r>
              <w:rPr>
                <w:rFonts w:cs="Khalid Art bold"/>
              </w:rPr>
              <w:t>er</w:t>
            </w:r>
            <w:r w:rsidRPr="006C555B">
              <w:rPr>
                <w:rFonts w:cs="Khalid Art bold"/>
              </w:rPr>
              <w:t>, and the effects of this financing and its results on the lender and the borrowing beneficiary</w:t>
            </w:r>
            <w:r>
              <w:rPr>
                <w:rFonts w:cs="Khalid Art bold"/>
              </w:rPr>
              <w:t>.</w:t>
            </w:r>
          </w:p>
        </w:tc>
      </w:tr>
      <w:tr w:rsidR="001950CB" w:rsidRPr="003F166A" w:rsidTr="001627D1">
        <w:tc>
          <w:tcPr>
            <w:tcW w:w="3254" w:type="dxa"/>
            <w:gridSpan w:val="3"/>
            <w:tcBorders>
              <w:top w:val="single" w:sz="4" w:space="0" w:color="auto"/>
            </w:tcBorders>
            <w:vAlign w:val="center"/>
          </w:tcPr>
          <w:p w:rsidR="001950CB" w:rsidRPr="003F166A" w:rsidRDefault="001950CB" w:rsidP="001627D1">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Pre - requisite</w:t>
            </w:r>
          </w:p>
        </w:tc>
        <w:tc>
          <w:tcPr>
            <w:tcW w:w="1990" w:type="dxa"/>
            <w:tcBorders>
              <w:top w:val="single" w:sz="4" w:space="0" w:color="auto"/>
            </w:tcBorders>
            <w:vAlign w:val="center"/>
          </w:tcPr>
          <w:p w:rsidR="001950CB" w:rsidRPr="003F166A" w:rsidRDefault="001950CB" w:rsidP="001627D1">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Credit Hours</w:t>
            </w:r>
          </w:p>
        </w:tc>
        <w:tc>
          <w:tcPr>
            <w:tcW w:w="2473" w:type="dxa"/>
            <w:gridSpan w:val="2"/>
            <w:tcBorders>
              <w:top w:val="single" w:sz="4" w:space="0" w:color="auto"/>
            </w:tcBorders>
            <w:vAlign w:val="center"/>
          </w:tcPr>
          <w:p w:rsidR="001950CB" w:rsidRPr="003F166A" w:rsidRDefault="001950CB" w:rsidP="001627D1">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Name</w:t>
            </w:r>
          </w:p>
        </w:tc>
        <w:tc>
          <w:tcPr>
            <w:tcW w:w="1781" w:type="dxa"/>
            <w:tcBorders>
              <w:top w:val="single" w:sz="4" w:space="0" w:color="auto"/>
            </w:tcBorders>
            <w:vAlign w:val="center"/>
          </w:tcPr>
          <w:p w:rsidR="001950CB" w:rsidRPr="003F166A" w:rsidRDefault="001950CB" w:rsidP="001627D1">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Number</w:t>
            </w:r>
          </w:p>
        </w:tc>
      </w:tr>
      <w:tr w:rsidR="001950CB" w:rsidRPr="002957EE" w:rsidTr="00273CBB">
        <w:tc>
          <w:tcPr>
            <w:tcW w:w="3254" w:type="dxa"/>
            <w:gridSpan w:val="3"/>
          </w:tcPr>
          <w:p w:rsidR="001950CB" w:rsidRPr="00377CC6" w:rsidRDefault="001950CB" w:rsidP="001950CB">
            <w:pPr>
              <w:bidi/>
              <w:jc w:val="center"/>
              <w:rPr>
                <w:rFonts w:cs="Adobe Arabic"/>
                <w:b/>
                <w:bCs/>
                <w:sz w:val="26"/>
                <w:szCs w:val="26"/>
                <w:highlight w:val="yellow"/>
                <w:rtl/>
                <w:lang w:bidi="ar-JO"/>
              </w:rPr>
            </w:pPr>
            <w:r w:rsidRPr="006F7391">
              <w:rPr>
                <w:rFonts w:cs="Adobe Arabic"/>
                <w:b/>
                <w:bCs/>
                <w:sz w:val="26"/>
                <w:szCs w:val="26"/>
                <w:rtl/>
                <w:lang w:bidi="ar-JO"/>
              </w:rPr>
              <w:t>02032214</w:t>
            </w:r>
          </w:p>
        </w:tc>
        <w:tc>
          <w:tcPr>
            <w:tcW w:w="1990" w:type="dxa"/>
          </w:tcPr>
          <w:p w:rsidR="001950CB" w:rsidRPr="006F7391" w:rsidRDefault="001950CB" w:rsidP="001950CB">
            <w:pPr>
              <w:bidi/>
              <w:jc w:val="center"/>
              <w:rPr>
                <w:rFonts w:cs="Adobe Arabic"/>
                <w:b/>
                <w:bCs/>
                <w:sz w:val="26"/>
                <w:szCs w:val="26"/>
                <w:rtl/>
                <w:lang w:bidi="ar-JO"/>
              </w:rPr>
            </w:pPr>
            <w:r>
              <w:rPr>
                <w:rFonts w:cs="Adobe Arabic (Arabic)"/>
                <w:b/>
                <w:bCs/>
                <w:sz w:val="26"/>
                <w:szCs w:val="26"/>
              </w:rPr>
              <w:t xml:space="preserve">Banking management </w:t>
            </w:r>
          </w:p>
        </w:tc>
        <w:tc>
          <w:tcPr>
            <w:tcW w:w="2473" w:type="dxa"/>
            <w:gridSpan w:val="2"/>
          </w:tcPr>
          <w:p w:rsidR="001950CB" w:rsidRPr="008E01D6" w:rsidRDefault="001950CB" w:rsidP="001950CB">
            <w:pPr>
              <w:bidi/>
              <w:jc w:val="center"/>
              <w:rPr>
                <w:rFonts w:cs="Adobe Arabic"/>
                <w:b/>
                <w:bCs/>
                <w:sz w:val="26"/>
                <w:szCs w:val="26"/>
                <w:rtl/>
                <w:lang w:bidi="ar-JO"/>
              </w:rPr>
            </w:pPr>
            <w:r w:rsidRPr="008E01D6">
              <w:rPr>
                <w:rFonts w:cs="Adobe Arabic"/>
                <w:b/>
                <w:bCs/>
                <w:sz w:val="26"/>
                <w:szCs w:val="26"/>
                <w:rtl/>
                <w:lang w:bidi="ar-JO"/>
              </w:rPr>
              <w:t>3</w:t>
            </w:r>
          </w:p>
        </w:tc>
        <w:tc>
          <w:tcPr>
            <w:tcW w:w="1781" w:type="dxa"/>
          </w:tcPr>
          <w:p w:rsidR="001950CB" w:rsidRPr="008E01D6" w:rsidRDefault="001950CB" w:rsidP="001950CB">
            <w:pPr>
              <w:bidi/>
              <w:jc w:val="center"/>
              <w:rPr>
                <w:rFonts w:cs="Adobe Arabic"/>
                <w:b/>
                <w:bCs/>
                <w:sz w:val="26"/>
                <w:szCs w:val="26"/>
                <w:rtl/>
                <w:lang w:bidi="ar-JO"/>
              </w:rPr>
            </w:pPr>
            <w:r>
              <w:rPr>
                <w:rFonts w:ascii="Adobe Arabic" w:hAnsi="Adobe Arabic" w:cs="Adobe Arabic"/>
                <w:b/>
                <w:bCs/>
                <w:sz w:val="26"/>
                <w:szCs w:val="26"/>
                <w:rtl/>
              </w:rPr>
              <w:t>02032121</w:t>
            </w:r>
          </w:p>
        </w:tc>
      </w:tr>
      <w:tr w:rsidR="001950CB" w:rsidRPr="003F166A" w:rsidTr="001627D1">
        <w:tc>
          <w:tcPr>
            <w:tcW w:w="9498" w:type="dxa"/>
            <w:gridSpan w:val="7"/>
            <w:tcBorders>
              <w:bottom w:val="single" w:sz="4" w:space="0" w:color="auto"/>
            </w:tcBorders>
          </w:tcPr>
          <w:p w:rsidR="001950CB" w:rsidRPr="00C305B4" w:rsidRDefault="001950CB" w:rsidP="001950CB">
            <w:pPr>
              <w:bidi/>
              <w:jc w:val="right"/>
              <w:rPr>
                <w:rFonts w:cs="Khalid Art bold"/>
                <w:rtl/>
              </w:rPr>
            </w:pPr>
            <w:r w:rsidRPr="006C555B">
              <w:rPr>
                <w:rFonts w:cs="Khalid Art bold"/>
              </w:rPr>
              <w:t xml:space="preserve">This </w:t>
            </w:r>
            <w:r>
              <w:rPr>
                <w:rFonts w:cs="Khalid Art bold"/>
              </w:rPr>
              <w:t>course</w:t>
            </w:r>
            <w:r w:rsidRPr="006C555B">
              <w:rPr>
                <w:rFonts w:cs="Khalid Art bold"/>
              </w:rPr>
              <w:t xml:space="preserve"> aims to introduce the main activities of the commercial bank. The student </w:t>
            </w:r>
            <w:r>
              <w:rPr>
                <w:rFonts w:cs="Khalid Art bold"/>
              </w:rPr>
              <w:t xml:space="preserve">will provide </w:t>
            </w:r>
            <w:r w:rsidRPr="006C555B">
              <w:rPr>
                <w:rFonts w:cs="Khalid Art bold"/>
              </w:rPr>
              <w:t xml:space="preserve">with basic information of </w:t>
            </w:r>
            <w:r>
              <w:rPr>
                <w:rFonts w:cs="Khalid Art bold"/>
              </w:rPr>
              <w:t xml:space="preserve">the </w:t>
            </w:r>
            <w:r w:rsidRPr="006C555B">
              <w:rPr>
                <w:rFonts w:cs="Khalid Art bold"/>
              </w:rPr>
              <w:t>commercial banks financial statements,</w:t>
            </w:r>
            <w:r>
              <w:rPr>
                <w:rFonts w:cs="Khalid Art bold"/>
              </w:rPr>
              <w:t xml:space="preserve"> also</w:t>
            </w:r>
            <w:r w:rsidRPr="006C555B">
              <w:rPr>
                <w:rFonts w:cs="Khalid Art bold"/>
              </w:rPr>
              <w:t xml:space="preserve"> the tools used </w:t>
            </w:r>
            <w:r>
              <w:rPr>
                <w:rFonts w:cs="Khalid Art bold"/>
              </w:rPr>
              <w:t>to evaluate</w:t>
            </w:r>
            <w:r w:rsidRPr="006C555B">
              <w:rPr>
                <w:rFonts w:cs="Khalid Art bold"/>
              </w:rPr>
              <w:t xml:space="preserve"> the</w:t>
            </w:r>
            <w:r>
              <w:rPr>
                <w:rFonts w:cs="Khalid Art bold"/>
              </w:rPr>
              <w:t xml:space="preserve"> </w:t>
            </w:r>
            <w:r w:rsidRPr="006C555B">
              <w:rPr>
                <w:rFonts w:cs="Khalid Art bold"/>
              </w:rPr>
              <w:t>commercial banks performance,</w:t>
            </w:r>
            <w:r>
              <w:rPr>
                <w:rFonts w:cs="Khalid Art bold"/>
              </w:rPr>
              <w:t xml:space="preserve"> </w:t>
            </w:r>
            <w:r w:rsidRPr="006C555B">
              <w:rPr>
                <w:rFonts w:cs="Khalid Art bold"/>
              </w:rPr>
              <w:t xml:space="preserve">and analysis levels of profitability and risk. Through this course, the policies and strategies used in capital and liquidity management </w:t>
            </w:r>
            <w:r>
              <w:rPr>
                <w:rFonts w:cs="Khalid Art bold"/>
              </w:rPr>
              <w:t>will</w:t>
            </w:r>
            <w:r w:rsidRPr="006C555B">
              <w:rPr>
                <w:rFonts w:cs="Khalid Art bold"/>
              </w:rPr>
              <w:t xml:space="preserve"> reviewed</w:t>
            </w:r>
            <w:r>
              <w:rPr>
                <w:rFonts w:cs="Khalid Art bold"/>
              </w:rPr>
              <w:t>.</w:t>
            </w:r>
          </w:p>
        </w:tc>
      </w:tr>
      <w:tr w:rsidR="001950CB" w:rsidRPr="003F166A" w:rsidTr="001627D1">
        <w:tc>
          <w:tcPr>
            <w:tcW w:w="3254" w:type="dxa"/>
            <w:gridSpan w:val="3"/>
            <w:tcBorders>
              <w:top w:val="single" w:sz="4" w:space="0" w:color="auto"/>
            </w:tcBorders>
            <w:vAlign w:val="center"/>
          </w:tcPr>
          <w:p w:rsidR="001950CB" w:rsidRPr="003F166A" w:rsidRDefault="001950CB" w:rsidP="001627D1">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Pre - requisite</w:t>
            </w:r>
          </w:p>
        </w:tc>
        <w:tc>
          <w:tcPr>
            <w:tcW w:w="1990" w:type="dxa"/>
            <w:tcBorders>
              <w:top w:val="single" w:sz="4" w:space="0" w:color="auto"/>
            </w:tcBorders>
            <w:vAlign w:val="center"/>
          </w:tcPr>
          <w:p w:rsidR="001950CB" w:rsidRPr="003F166A" w:rsidRDefault="001950CB" w:rsidP="001627D1">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Credit Hours</w:t>
            </w:r>
          </w:p>
        </w:tc>
        <w:tc>
          <w:tcPr>
            <w:tcW w:w="2473" w:type="dxa"/>
            <w:gridSpan w:val="2"/>
            <w:tcBorders>
              <w:top w:val="single" w:sz="4" w:space="0" w:color="auto"/>
            </w:tcBorders>
            <w:vAlign w:val="center"/>
          </w:tcPr>
          <w:p w:rsidR="001950CB" w:rsidRPr="003F166A" w:rsidRDefault="001950CB" w:rsidP="001627D1">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Name</w:t>
            </w:r>
          </w:p>
        </w:tc>
        <w:tc>
          <w:tcPr>
            <w:tcW w:w="1781" w:type="dxa"/>
            <w:tcBorders>
              <w:top w:val="single" w:sz="4" w:space="0" w:color="auto"/>
            </w:tcBorders>
            <w:vAlign w:val="center"/>
          </w:tcPr>
          <w:p w:rsidR="001950CB" w:rsidRPr="003F166A" w:rsidRDefault="001950CB" w:rsidP="001627D1">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Number</w:t>
            </w:r>
          </w:p>
        </w:tc>
      </w:tr>
      <w:tr w:rsidR="001950CB" w:rsidRPr="002957EE" w:rsidTr="00E47380">
        <w:tc>
          <w:tcPr>
            <w:tcW w:w="3254" w:type="dxa"/>
            <w:gridSpan w:val="3"/>
          </w:tcPr>
          <w:p w:rsidR="001950CB" w:rsidRPr="008E01D6" w:rsidRDefault="001950CB" w:rsidP="001950CB">
            <w:pPr>
              <w:bidi/>
              <w:jc w:val="center"/>
              <w:rPr>
                <w:rFonts w:cs="Adobe Arabic"/>
                <w:b/>
                <w:bCs/>
                <w:sz w:val="26"/>
                <w:szCs w:val="26"/>
                <w:rtl/>
                <w:lang w:bidi="ar-JO"/>
              </w:rPr>
            </w:pPr>
            <w:r w:rsidRPr="006F7391">
              <w:rPr>
                <w:rFonts w:cs="Adobe Arabic"/>
                <w:b/>
                <w:bCs/>
                <w:sz w:val="26"/>
                <w:szCs w:val="26"/>
                <w:rtl/>
                <w:lang w:bidi="ar-JO"/>
              </w:rPr>
              <w:t>02033111</w:t>
            </w:r>
          </w:p>
        </w:tc>
        <w:tc>
          <w:tcPr>
            <w:tcW w:w="1990" w:type="dxa"/>
          </w:tcPr>
          <w:p w:rsidR="001950CB" w:rsidRPr="008E01D6" w:rsidRDefault="001950CB" w:rsidP="001950CB">
            <w:pPr>
              <w:bidi/>
              <w:jc w:val="center"/>
              <w:rPr>
                <w:rFonts w:cs="Adobe Arabic"/>
                <w:b/>
                <w:bCs/>
                <w:sz w:val="26"/>
                <w:szCs w:val="26"/>
                <w:rtl/>
                <w:lang w:bidi="ar-JO"/>
              </w:rPr>
            </w:pPr>
            <w:r>
              <w:rPr>
                <w:rFonts w:cs="Adobe Arabic"/>
                <w:b/>
                <w:bCs/>
                <w:sz w:val="26"/>
                <w:szCs w:val="26"/>
                <w:lang w:bidi="ar-JO"/>
              </w:rPr>
              <w:t xml:space="preserve">International financial management </w:t>
            </w:r>
          </w:p>
        </w:tc>
        <w:tc>
          <w:tcPr>
            <w:tcW w:w="2473" w:type="dxa"/>
            <w:gridSpan w:val="2"/>
          </w:tcPr>
          <w:p w:rsidR="001950CB" w:rsidRPr="008E01D6" w:rsidRDefault="001950CB" w:rsidP="001950CB">
            <w:pPr>
              <w:bidi/>
              <w:jc w:val="center"/>
              <w:rPr>
                <w:rFonts w:cs="Adobe Arabic"/>
                <w:b/>
                <w:bCs/>
                <w:sz w:val="26"/>
                <w:szCs w:val="26"/>
                <w:rtl/>
                <w:lang w:bidi="ar-JO"/>
              </w:rPr>
            </w:pPr>
            <w:r w:rsidRPr="008E01D6">
              <w:rPr>
                <w:rFonts w:cs="Adobe Arabic"/>
                <w:b/>
                <w:bCs/>
                <w:sz w:val="26"/>
                <w:szCs w:val="26"/>
                <w:rtl/>
                <w:lang w:bidi="ar-JO"/>
              </w:rPr>
              <w:t>3</w:t>
            </w:r>
          </w:p>
        </w:tc>
        <w:tc>
          <w:tcPr>
            <w:tcW w:w="1781" w:type="dxa"/>
          </w:tcPr>
          <w:p w:rsidR="001950CB" w:rsidRPr="008E01D6" w:rsidRDefault="001950CB" w:rsidP="001950CB">
            <w:pPr>
              <w:bidi/>
              <w:jc w:val="center"/>
              <w:rPr>
                <w:rFonts w:cs="Adobe Arabic"/>
                <w:b/>
                <w:bCs/>
                <w:sz w:val="26"/>
                <w:szCs w:val="26"/>
                <w:rtl/>
                <w:lang w:bidi="ar-JO"/>
              </w:rPr>
            </w:pPr>
          </w:p>
        </w:tc>
      </w:tr>
      <w:tr w:rsidR="001950CB" w:rsidRPr="003F166A" w:rsidTr="001627D1">
        <w:tc>
          <w:tcPr>
            <w:tcW w:w="9498" w:type="dxa"/>
            <w:gridSpan w:val="7"/>
            <w:tcBorders>
              <w:bottom w:val="single" w:sz="4" w:space="0" w:color="auto"/>
            </w:tcBorders>
          </w:tcPr>
          <w:p w:rsidR="001950CB" w:rsidRPr="00C305B4" w:rsidRDefault="001950CB" w:rsidP="001950CB">
            <w:pPr>
              <w:bidi/>
              <w:jc w:val="right"/>
              <w:rPr>
                <w:rFonts w:cs="Khalid Art bold"/>
                <w:rtl/>
              </w:rPr>
            </w:pPr>
            <w:r w:rsidRPr="00F474C3">
              <w:rPr>
                <w:rFonts w:cs="Khalid Art bold"/>
              </w:rPr>
              <w:t xml:space="preserve">This course </w:t>
            </w:r>
            <w:r>
              <w:rPr>
                <w:rFonts w:cs="Khalid Art bold"/>
              </w:rPr>
              <w:t>provides</w:t>
            </w:r>
            <w:r w:rsidRPr="00F474C3">
              <w:rPr>
                <w:rFonts w:cs="Khalid Art bold"/>
              </w:rPr>
              <w:t xml:space="preserve"> the theoretical framework, quantitative tools and practical issues that are </w:t>
            </w:r>
            <w:r>
              <w:rPr>
                <w:rFonts w:cs="Khalid Art bold"/>
              </w:rPr>
              <w:t>related</w:t>
            </w:r>
            <w:r w:rsidRPr="00F474C3">
              <w:rPr>
                <w:rFonts w:cs="Khalid Art bold"/>
              </w:rPr>
              <w:t xml:space="preserve"> and </w:t>
            </w:r>
            <w:r>
              <w:rPr>
                <w:rFonts w:cs="Khalid Art bold"/>
              </w:rPr>
              <w:t>important</w:t>
            </w:r>
            <w:r w:rsidRPr="00F474C3">
              <w:rPr>
                <w:rFonts w:cs="Khalid Art bold"/>
              </w:rPr>
              <w:t xml:space="preserve"> in international financial management, such as balance of payments and trade</w:t>
            </w:r>
            <w:r>
              <w:rPr>
                <w:rFonts w:cs="Khalid Art bold"/>
              </w:rPr>
              <w:t xml:space="preserve"> of</w:t>
            </w:r>
            <w:r w:rsidRPr="00F474C3">
              <w:rPr>
                <w:rFonts w:cs="Khalid Art bold"/>
              </w:rPr>
              <w:t xml:space="preserve"> balance. Emphasis </w:t>
            </w:r>
            <w:proofErr w:type="gramStart"/>
            <w:r w:rsidRPr="00F474C3">
              <w:rPr>
                <w:rFonts w:cs="Khalid Art bold"/>
              </w:rPr>
              <w:t>is placed</w:t>
            </w:r>
            <w:proofErr w:type="gramEnd"/>
            <w:r w:rsidRPr="00F474C3">
              <w:rPr>
                <w:rFonts w:cs="Khalid Art bold"/>
              </w:rPr>
              <w:t xml:space="preserve"> on the global financial environment and monetary system,</w:t>
            </w:r>
            <w:r>
              <w:rPr>
                <w:rFonts w:cs="Khalid Art bold"/>
              </w:rPr>
              <w:t xml:space="preserve"> </w:t>
            </w:r>
            <w:r w:rsidRPr="00F474C3">
              <w:rPr>
                <w:rFonts w:cs="Khalid Art bold"/>
              </w:rPr>
              <w:t>determination exchange rate, and foreign exchange exposure</w:t>
            </w:r>
            <w:r>
              <w:rPr>
                <w:rFonts w:cs="Khalid Art bold"/>
              </w:rPr>
              <w:t>.</w:t>
            </w:r>
          </w:p>
        </w:tc>
      </w:tr>
      <w:tr w:rsidR="001950CB" w:rsidRPr="003F166A" w:rsidTr="001627D1">
        <w:tc>
          <w:tcPr>
            <w:tcW w:w="3254" w:type="dxa"/>
            <w:gridSpan w:val="3"/>
            <w:tcBorders>
              <w:top w:val="single" w:sz="4" w:space="0" w:color="auto"/>
            </w:tcBorders>
            <w:vAlign w:val="center"/>
          </w:tcPr>
          <w:p w:rsidR="001950CB" w:rsidRPr="003F166A" w:rsidRDefault="001950CB" w:rsidP="001627D1">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Pre - requisite</w:t>
            </w:r>
          </w:p>
        </w:tc>
        <w:tc>
          <w:tcPr>
            <w:tcW w:w="1990" w:type="dxa"/>
            <w:tcBorders>
              <w:top w:val="single" w:sz="4" w:space="0" w:color="auto"/>
            </w:tcBorders>
            <w:vAlign w:val="center"/>
          </w:tcPr>
          <w:p w:rsidR="001950CB" w:rsidRPr="003F166A" w:rsidRDefault="001950CB" w:rsidP="001627D1">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Credit Hours</w:t>
            </w:r>
          </w:p>
        </w:tc>
        <w:tc>
          <w:tcPr>
            <w:tcW w:w="2473" w:type="dxa"/>
            <w:gridSpan w:val="2"/>
            <w:tcBorders>
              <w:top w:val="single" w:sz="4" w:space="0" w:color="auto"/>
            </w:tcBorders>
            <w:vAlign w:val="center"/>
          </w:tcPr>
          <w:p w:rsidR="001950CB" w:rsidRPr="003F166A" w:rsidRDefault="001950CB" w:rsidP="001627D1">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Name</w:t>
            </w:r>
          </w:p>
        </w:tc>
        <w:tc>
          <w:tcPr>
            <w:tcW w:w="1781" w:type="dxa"/>
            <w:tcBorders>
              <w:top w:val="single" w:sz="4" w:space="0" w:color="auto"/>
            </w:tcBorders>
            <w:vAlign w:val="center"/>
          </w:tcPr>
          <w:p w:rsidR="001950CB" w:rsidRPr="003F166A" w:rsidRDefault="001950CB" w:rsidP="001627D1">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Number</w:t>
            </w:r>
          </w:p>
        </w:tc>
      </w:tr>
      <w:tr w:rsidR="001950CB" w:rsidRPr="002957EE" w:rsidTr="005331D2">
        <w:tc>
          <w:tcPr>
            <w:tcW w:w="3254" w:type="dxa"/>
            <w:gridSpan w:val="3"/>
          </w:tcPr>
          <w:p w:rsidR="001950CB" w:rsidRPr="008E01D6" w:rsidRDefault="001950CB" w:rsidP="001950CB">
            <w:pPr>
              <w:bidi/>
              <w:jc w:val="center"/>
              <w:rPr>
                <w:rFonts w:cs="Adobe Arabic"/>
                <w:b/>
                <w:bCs/>
                <w:sz w:val="26"/>
                <w:szCs w:val="26"/>
                <w:rtl/>
                <w:lang w:bidi="ar-JO"/>
              </w:rPr>
            </w:pPr>
            <w:r>
              <w:rPr>
                <w:rFonts w:cs="Adobe Arabic"/>
                <w:b/>
                <w:bCs/>
                <w:sz w:val="26"/>
                <w:szCs w:val="26"/>
                <w:lang w:bidi="ar-JO"/>
              </w:rPr>
              <w:t>02034262</w:t>
            </w:r>
          </w:p>
        </w:tc>
        <w:tc>
          <w:tcPr>
            <w:tcW w:w="1990" w:type="dxa"/>
          </w:tcPr>
          <w:p w:rsidR="001950CB" w:rsidRPr="008E01D6" w:rsidRDefault="001950CB" w:rsidP="001950CB">
            <w:pPr>
              <w:bidi/>
              <w:jc w:val="center"/>
              <w:rPr>
                <w:rFonts w:cs="Adobe Arabic"/>
                <w:b/>
                <w:bCs/>
                <w:sz w:val="26"/>
                <w:szCs w:val="26"/>
                <w:rtl/>
                <w:lang w:bidi="ar-JO"/>
              </w:rPr>
            </w:pPr>
            <w:r>
              <w:rPr>
                <w:rFonts w:cs="Adobe Arabic"/>
                <w:b/>
                <w:bCs/>
                <w:sz w:val="26"/>
                <w:szCs w:val="26"/>
                <w:lang w:bidi="ar-JO"/>
              </w:rPr>
              <w:t>Seminar in finance and banking</w:t>
            </w:r>
          </w:p>
        </w:tc>
        <w:tc>
          <w:tcPr>
            <w:tcW w:w="2473" w:type="dxa"/>
            <w:gridSpan w:val="2"/>
          </w:tcPr>
          <w:p w:rsidR="001950CB" w:rsidRPr="008E01D6" w:rsidRDefault="001950CB" w:rsidP="001950CB">
            <w:pPr>
              <w:bidi/>
              <w:jc w:val="center"/>
              <w:rPr>
                <w:rFonts w:cs="Adobe Arabic"/>
                <w:b/>
                <w:bCs/>
                <w:sz w:val="26"/>
                <w:szCs w:val="26"/>
                <w:rtl/>
                <w:lang w:bidi="ar-JO"/>
              </w:rPr>
            </w:pPr>
            <w:r w:rsidRPr="008E01D6">
              <w:rPr>
                <w:rFonts w:cs="Adobe Arabic"/>
                <w:b/>
                <w:bCs/>
                <w:sz w:val="26"/>
                <w:szCs w:val="26"/>
                <w:rtl/>
                <w:lang w:bidi="ar-JO"/>
              </w:rPr>
              <w:t>3</w:t>
            </w:r>
          </w:p>
        </w:tc>
        <w:tc>
          <w:tcPr>
            <w:tcW w:w="1781" w:type="dxa"/>
          </w:tcPr>
          <w:p w:rsidR="001950CB" w:rsidRPr="008E01D6" w:rsidRDefault="001950CB" w:rsidP="001950CB">
            <w:pPr>
              <w:bidi/>
              <w:jc w:val="center"/>
              <w:rPr>
                <w:rFonts w:cs="Adobe Arabic"/>
                <w:b/>
                <w:bCs/>
                <w:sz w:val="26"/>
                <w:szCs w:val="26"/>
                <w:rtl/>
                <w:lang w:bidi="ar-JO"/>
              </w:rPr>
            </w:pPr>
            <w:r>
              <w:rPr>
                <w:rFonts w:cs="Adobe Arabic"/>
                <w:b/>
                <w:bCs/>
                <w:sz w:val="26"/>
                <w:szCs w:val="26"/>
                <w:lang w:bidi="ar-JO"/>
              </w:rPr>
              <w:t>90 credit hours</w:t>
            </w:r>
          </w:p>
        </w:tc>
      </w:tr>
      <w:tr w:rsidR="001950CB" w:rsidRPr="003F166A" w:rsidTr="001627D1">
        <w:tc>
          <w:tcPr>
            <w:tcW w:w="9498" w:type="dxa"/>
            <w:gridSpan w:val="7"/>
            <w:tcBorders>
              <w:bottom w:val="single" w:sz="4" w:space="0" w:color="auto"/>
            </w:tcBorders>
          </w:tcPr>
          <w:p w:rsidR="001950CB" w:rsidRPr="00C305B4" w:rsidRDefault="001950CB" w:rsidP="001950CB">
            <w:pPr>
              <w:ind w:firstLine="150"/>
              <w:rPr>
                <w:rFonts w:cs="Khalid Art bold"/>
                <w:rtl/>
              </w:rPr>
            </w:pPr>
            <w:r w:rsidRPr="00E06CAC">
              <w:t xml:space="preserve">This course contains research literature and analysis new topics in </w:t>
            </w:r>
            <w:r>
              <w:rPr>
                <w:lang w:val="en-US"/>
              </w:rPr>
              <w:t>banking and financial management</w:t>
            </w:r>
            <w:r w:rsidRPr="00E06CAC">
              <w:t xml:space="preserve"> through discussion and analysis papers and articles in filed. </w:t>
            </w:r>
            <w:proofErr w:type="gramStart"/>
            <w:r w:rsidRPr="00E06CAC">
              <w:t>During the semester, the student should present case studies and prepares periodic reports on them.</w:t>
            </w:r>
            <w:proofErr w:type="gramEnd"/>
          </w:p>
        </w:tc>
      </w:tr>
      <w:tr w:rsidR="001950CB" w:rsidRPr="003F166A" w:rsidTr="001627D1">
        <w:tc>
          <w:tcPr>
            <w:tcW w:w="3254" w:type="dxa"/>
            <w:gridSpan w:val="3"/>
            <w:tcBorders>
              <w:top w:val="single" w:sz="4" w:space="0" w:color="auto"/>
            </w:tcBorders>
            <w:vAlign w:val="center"/>
          </w:tcPr>
          <w:p w:rsidR="001950CB" w:rsidRPr="003F166A" w:rsidRDefault="001950CB" w:rsidP="001627D1">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Pre - requisite</w:t>
            </w:r>
          </w:p>
        </w:tc>
        <w:tc>
          <w:tcPr>
            <w:tcW w:w="1990" w:type="dxa"/>
            <w:tcBorders>
              <w:top w:val="single" w:sz="4" w:space="0" w:color="auto"/>
            </w:tcBorders>
            <w:vAlign w:val="center"/>
          </w:tcPr>
          <w:p w:rsidR="001950CB" w:rsidRPr="003F166A" w:rsidRDefault="001950CB" w:rsidP="001627D1">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Credit Hours</w:t>
            </w:r>
          </w:p>
        </w:tc>
        <w:tc>
          <w:tcPr>
            <w:tcW w:w="2473" w:type="dxa"/>
            <w:gridSpan w:val="2"/>
            <w:tcBorders>
              <w:top w:val="single" w:sz="4" w:space="0" w:color="auto"/>
            </w:tcBorders>
            <w:vAlign w:val="center"/>
          </w:tcPr>
          <w:p w:rsidR="001950CB" w:rsidRPr="003F166A" w:rsidRDefault="001950CB" w:rsidP="001627D1">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Name</w:t>
            </w:r>
          </w:p>
        </w:tc>
        <w:tc>
          <w:tcPr>
            <w:tcW w:w="1781" w:type="dxa"/>
            <w:tcBorders>
              <w:top w:val="single" w:sz="4" w:space="0" w:color="auto"/>
            </w:tcBorders>
            <w:vAlign w:val="center"/>
          </w:tcPr>
          <w:p w:rsidR="001950CB" w:rsidRPr="003F166A" w:rsidRDefault="001950CB" w:rsidP="001627D1">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Number</w:t>
            </w:r>
          </w:p>
        </w:tc>
      </w:tr>
      <w:tr w:rsidR="001950CB" w:rsidRPr="002957EE" w:rsidTr="00673895">
        <w:tc>
          <w:tcPr>
            <w:tcW w:w="3254" w:type="dxa"/>
            <w:gridSpan w:val="3"/>
          </w:tcPr>
          <w:p w:rsidR="001950CB" w:rsidRPr="008E01D6" w:rsidRDefault="001950CB" w:rsidP="001950CB">
            <w:pPr>
              <w:bidi/>
              <w:jc w:val="center"/>
              <w:rPr>
                <w:rFonts w:cs="Adobe Arabic"/>
                <w:b/>
                <w:bCs/>
                <w:sz w:val="26"/>
                <w:szCs w:val="26"/>
                <w:rtl/>
                <w:lang w:bidi="ar-JO"/>
              </w:rPr>
            </w:pPr>
            <w:r>
              <w:rPr>
                <w:rFonts w:cs="Adobe Arabic"/>
                <w:b/>
                <w:bCs/>
                <w:sz w:val="26"/>
                <w:szCs w:val="26"/>
                <w:lang w:bidi="ar-JO"/>
              </w:rPr>
              <w:lastRenderedPageBreak/>
              <w:t>02034211</w:t>
            </w:r>
          </w:p>
        </w:tc>
        <w:tc>
          <w:tcPr>
            <w:tcW w:w="1990" w:type="dxa"/>
          </w:tcPr>
          <w:p w:rsidR="001950CB" w:rsidRPr="008E01D6" w:rsidRDefault="001950CB" w:rsidP="001950CB">
            <w:pPr>
              <w:bidi/>
              <w:jc w:val="center"/>
              <w:rPr>
                <w:rFonts w:cs="Adobe Arabic"/>
                <w:b/>
                <w:bCs/>
                <w:sz w:val="26"/>
                <w:szCs w:val="26"/>
                <w:rtl/>
                <w:lang w:bidi="ar-JO"/>
              </w:rPr>
            </w:pPr>
            <w:r>
              <w:rPr>
                <w:rFonts w:cs="Adobe Arabic"/>
                <w:b/>
                <w:bCs/>
                <w:sz w:val="26"/>
                <w:szCs w:val="26"/>
                <w:lang w:bidi="ar-JO"/>
              </w:rPr>
              <w:t>Personal finance</w:t>
            </w:r>
          </w:p>
        </w:tc>
        <w:tc>
          <w:tcPr>
            <w:tcW w:w="2473" w:type="dxa"/>
            <w:gridSpan w:val="2"/>
          </w:tcPr>
          <w:p w:rsidR="001950CB" w:rsidRPr="008E01D6" w:rsidRDefault="001950CB" w:rsidP="001950CB">
            <w:pPr>
              <w:bidi/>
              <w:jc w:val="center"/>
              <w:rPr>
                <w:rFonts w:cs="Adobe Arabic"/>
                <w:b/>
                <w:bCs/>
                <w:sz w:val="26"/>
                <w:szCs w:val="26"/>
                <w:rtl/>
                <w:lang w:bidi="ar-JO"/>
              </w:rPr>
            </w:pPr>
            <w:r w:rsidRPr="008E01D6">
              <w:rPr>
                <w:rFonts w:cs="Adobe Arabic"/>
                <w:b/>
                <w:bCs/>
                <w:sz w:val="26"/>
                <w:szCs w:val="26"/>
                <w:rtl/>
                <w:lang w:bidi="ar-JO"/>
              </w:rPr>
              <w:t>3</w:t>
            </w:r>
          </w:p>
        </w:tc>
        <w:tc>
          <w:tcPr>
            <w:tcW w:w="1781" w:type="dxa"/>
          </w:tcPr>
          <w:p w:rsidR="001950CB" w:rsidRPr="008E01D6" w:rsidRDefault="001950CB" w:rsidP="001950CB">
            <w:pPr>
              <w:bidi/>
              <w:jc w:val="center"/>
              <w:rPr>
                <w:rFonts w:cs="Adobe Arabic"/>
                <w:b/>
                <w:bCs/>
                <w:sz w:val="26"/>
                <w:szCs w:val="26"/>
                <w:rtl/>
                <w:lang w:bidi="ar-JO"/>
              </w:rPr>
            </w:pPr>
            <w:r>
              <w:rPr>
                <w:rFonts w:cs="Adobe Arabic"/>
                <w:b/>
                <w:bCs/>
                <w:sz w:val="26"/>
                <w:szCs w:val="26"/>
                <w:lang w:bidi="ar-JO"/>
              </w:rPr>
              <w:t>02032131</w:t>
            </w:r>
          </w:p>
        </w:tc>
      </w:tr>
      <w:tr w:rsidR="001950CB" w:rsidRPr="003F166A" w:rsidTr="001627D1">
        <w:tc>
          <w:tcPr>
            <w:tcW w:w="9498" w:type="dxa"/>
            <w:gridSpan w:val="7"/>
            <w:tcBorders>
              <w:bottom w:val="single" w:sz="4" w:space="0" w:color="auto"/>
            </w:tcBorders>
          </w:tcPr>
          <w:p w:rsidR="001950CB" w:rsidRPr="00C305B4" w:rsidRDefault="001950CB" w:rsidP="001950CB">
            <w:pPr>
              <w:rPr>
                <w:rFonts w:cs="Khalid Art bold"/>
                <w:rtl/>
              </w:rPr>
            </w:pPr>
            <w:r w:rsidRPr="005378B3">
              <w:rPr>
                <w:rFonts w:cs="Khalid Art bold"/>
              </w:rPr>
              <w:t xml:space="preserve">This course focuses on the </w:t>
            </w:r>
            <w:r>
              <w:rPr>
                <w:rFonts w:cs="Khalid Art bold"/>
              </w:rPr>
              <w:t>important</w:t>
            </w:r>
            <w:r w:rsidRPr="005378B3">
              <w:rPr>
                <w:rFonts w:cs="Khalid Art bold"/>
              </w:rPr>
              <w:t xml:space="preserve"> of financial management </w:t>
            </w:r>
            <w:r>
              <w:rPr>
                <w:rFonts w:cs="Khalid Art bold"/>
              </w:rPr>
              <w:t>to the</w:t>
            </w:r>
            <w:r w:rsidRPr="005378B3">
              <w:rPr>
                <w:rFonts w:cs="Khalid Art bold"/>
              </w:rPr>
              <w:t xml:space="preserve"> individuals, in terms of financial planning, financial management of the individual</w:t>
            </w:r>
            <w:r>
              <w:rPr>
                <w:rFonts w:cs="Khalid Art bold"/>
              </w:rPr>
              <w:t xml:space="preserve"> also</w:t>
            </w:r>
            <w:r w:rsidRPr="005378B3">
              <w:rPr>
                <w:rFonts w:cs="Khalid Art bold"/>
              </w:rPr>
              <w:t xml:space="preserve"> in saving and borrowing, risk management and insurance, and then investing resources and monitoring the future.</w:t>
            </w:r>
          </w:p>
        </w:tc>
      </w:tr>
      <w:tr w:rsidR="001950CB" w:rsidRPr="003F166A" w:rsidTr="001627D1">
        <w:tc>
          <w:tcPr>
            <w:tcW w:w="3254" w:type="dxa"/>
            <w:gridSpan w:val="3"/>
            <w:tcBorders>
              <w:top w:val="single" w:sz="4" w:space="0" w:color="auto"/>
            </w:tcBorders>
            <w:vAlign w:val="center"/>
          </w:tcPr>
          <w:p w:rsidR="001950CB" w:rsidRPr="003F166A" w:rsidRDefault="001950CB" w:rsidP="001627D1">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Pre - requisite</w:t>
            </w:r>
          </w:p>
        </w:tc>
        <w:tc>
          <w:tcPr>
            <w:tcW w:w="1990" w:type="dxa"/>
            <w:tcBorders>
              <w:top w:val="single" w:sz="4" w:space="0" w:color="auto"/>
            </w:tcBorders>
            <w:vAlign w:val="center"/>
          </w:tcPr>
          <w:p w:rsidR="001950CB" w:rsidRPr="003F166A" w:rsidRDefault="001950CB" w:rsidP="001627D1">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Credit Hours</w:t>
            </w:r>
          </w:p>
        </w:tc>
        <w:tc>
          <w:tcPr>
            <w:tcW w:w="2473" w:type="dxa"/>
            <w:gridSpan w:val="2"/>
            <w:tcBorders>
              <w:top w:val="single" w:sz="4" w:space="0" w:color="auto"/>
            </w:tcBorders>
            <w:vAlign w:val="center"/>
          </w:tcPr>
          <w:p w:rsidR="001950CB" w:rsidRPr="003F166A" w:rsidRDefault="001950CB" w:rsidP="001627D1">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Name</w:t>
            </w:r>
          </w:p>
        </w:tc>
        <w:tc>
          <w:tcPr>
            <w:tcW w:w="1781" w:type="dxa"/>
            <w:tcBorders>
              <w:top w:val="single" w:sz="4" w:space="0" w:color="auto"/>
            </w:tcBorders>
            <w:vAlign w:val="center"/>
          </w:tcPr>
          <w:p w:rsidR="001950CB" w:rsidRPr="003F166A" w:rsidRDefault="001950CB" w:rsidP="001627D1">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Number</w:t>
            </w:r>
          </w:p>
        </w:tc>
      </w:tr>
      <w:tr w:rsidR="001950CB" w:rsidRPr="002957EE" w:rsidTr="00253EB8">
        <w:tc>
          <w:tcPr>
            <w:tcW w:w="3254" w:type="dxa"/>
            <w:gridSpan w:val="3"/>
          </w:tcPr>
          <w:p w:rsidR="001950CB" w:rsidRPr="008E01D6" w:rsidRDefault="001950CB" w:rsidP="001950CB">
            <w:pPr>
              <w:bidi/>
              <w:jc w:val="center"/>
              <w:rPr>
                <w:rFonts w:cs="Adobe Arabic"/>
                <w:b/>
                <w:bCs/>
                <w:sz w:val="26"/>
                <w:szCs w:val="26"/>
                <w:rtl/>
                <w:lang w:bidi="ar-JO"/>
              </w:rPr>
            </w:pPr>
            <w:r>
              <w:rPr>
                <w:rFonts w:cs="Adobe Arabic"/>
                <w:b/>
                <w:bCs/>
                <w:sz w:val="26"/>
                <w:szCs w:val="26"/>
                <w:lang w:bidi="ar-JO"/>
              </w:rPr>
              <w:t>02033135</w:t>
            </w:r>
          </w:p>
        </w:tc>
        <w:tc>
          <w:tcPr>
            <w:tcW w:w="1990" w:type="dxa"/>
          </w:tcPr>
          <w:p w:rsidR="001950CB" w:rsidRPr="008E01D6" w:rsidRDefault="001950CB" w:rsidP="001950CB">
            <w:pPr>
              <w:bidi/>
              <w:jc w:val="center"/>
              <w:rPr>
                <w:rFonts w:cs="Adobe Arabic"/>
                <w:b/>
                <w:bCs/>
                <w:sz w:val="26"/>
                <w:szCs w:val="26"/>
                <w:rtl/>
                <w:lang w:bidi="ar-JO"/>
              </w:rPr>
            </w:pPr>
            <w:r>
              <w:rPr>
                <w:rFonts w:cs="Adobe Arabic"/>
                <w:b/>
                <w:bCs/>
                <w:sz w:val="26"/>
                <w:szCs w:val="26"/>
                <w:lang w:bidi="ar-JO"/>
              </w:rPr>
              <w:t xml:space="preserve">Corporate governance </w:t>
            </w:r>
          </w:p>
        </w:tc>
        <w:tc>
          <w:tcPr>
            <w:tcW w:w="2473" w:type="dxa"/>
            <w:gridSpan w:val="2"/>
          </w:tcPr>
          <w:p w:rsidR="001950CB" w:rsidRPr="008E01D6" w:rsidRDefault="001950CB" w:rsidP="001950CB">
            <w:pPr>
              <w:bidi/>
              <w:jc w:val="center"/>
              <w:rPr>
                <w:rFonts w:cs="Adobe Arabic"/>
                <w:b/>
                <w:bCs/>
                <w:sz w:val="26"/>
                <w:szCs w:val="26"/>
                <w:rtl/>
                <w:lang w:bidi="ar-JO"/>
              </w:rPr>
            </w:pPr>
            <w:r>
              <w:rPr>
                <w:rFonts w:cs="Adobe Arabic"/>
                <w:b/>
                <w:bCs/>
                <w:sz w:val="26"/>
                <w:szCs w:val="26"/>
                <w:lang w:bidi="ar-JO"/>
              </w:rPr>
              <w:t>3</w:t>
            </w:r>
          </w:p>
        </w:tc>
        <w:tc>
          <w:tcPr>
            <w:tcW w:w="1781" w:type="dxa"/>
          </w:tcPr>
          <w:p w:rsidR="001950CB" w:rsidRPr="008E01D6" w:rsidRDefault="001950CB" w:rsidP="001950CB">
            <w:pPr>
              <w:bidi/>
              <w:jc w:val="center"/>
              <w:rPr>
                <w:rFonts w:cs="Adobe Arabic"/>
                <w:b/>
                <w:bCs/>
                <w:sz w:val="26"/>
                <w:szCs w:val="26"/>
                <w:rtl/>
                <w:lang w:bidi="ar-JO"/>
              </w:rPr>
            </w:pPr>
          </w:p>
        </w:tc>
      </w:tr>
      <w:tr w:rsidR="001950CB" w:rsidRPr="003F166A" w:rsidTr="001627D1">
        <w:tc>
          <w:tcPr>
            <w:tcW w:w="9498" w:type="dxa"/>
            <w:gridSpan w:val="7"/>
            <w:tcBorders>
              <w:bottom w:val="single" w:sz="4" w:space="0" w:color="auto"/>
            </w:tcBorders>
          </w:tcPr>
          <w:p w:rsidR="001950CB" w:rsidRPr="00CA78A3" w:rsidRDefault="001950CB" w:rsidP="001950CB">
            <w:pPr>
              <w:rPr>
                <w:rFonts w:cs="Khalid Art bold"/>
                <w:lang w:val="en-US"/>
              </w:rPr>
            </w:pPr>
            <w:r>
              <w:rPr>
                <w:rFonts w:cs="Khalid Art bold"/>
              </w:rPr>
              <w:t xml:space="preserve">This course aims to obtain the concept of corporate governance and explain the main axes. Also explain to students the  </w:t>
            </w:r>
            <w:r>
              <w:rPr>
                <w:rFonts w:cs="Khalid Art bold"/>
                <w:lang w:val="en-US"/>
              </w:rPr>
              <w:t xml:space="preserve">basis of </w:t>
            </w:r>
            <w:r>
              <w:t xml:space="preserve"> </w:t>
            </w:r>
            <w:r w:rsidRPr="00CA78A3">
              <w:rPr>
                <w:rFonts w:cs="Khalid Art bold"/>
                <w:lang w:val="en-US"/>
              </w:rPr>
              <w:t>to be followed to manage and organize the way in which business organizations are managed in an impartial</w:t>
            </w:r>
            <w:r>
              <w:rPr>
                <w:rFonts w:cs="Khalid Art bold"/>
                <w:lang w:val="en-US"/>
              </w:rPr>
              <w:t xml:space="preserve"> </w:t>
            </w:r>
            <w:r>
              <w:t xml:space="preserve"> </w:t>
            </w:r>
            <w:r w:rsidRPr="00CA78A3">
              <w:rPr>
                <w:rFonts w:cs="Khalid Art bold"/>
                <w:lang w:val="en-US"/>
              </w:rPr>
              <w:t>fair and transparent manner that achieves the interests of all parties directly related to the</w:t>
            </w:r>
            <w:r>
              <w:rPr>
                <w:rFonts w:cs="Khalid Art bold"/>
                <w:lang w:val="en-US"/>
              </w:rPr>
              <w:t xml:space="preserve"> </w:t>
            </w:r>
            <w:r w:rsidRPr="00CA78A3">
              <w:rPr>
                <w:rFonts w:cs="Khalid Art bold"/>
                <w:lang w:val="en-US"/>
              </w:rPr>
              <w:t xml:space="preserve"> organization </w:t>
            </w:r>
            <w:r>
              <w:rPr>
                <w:rFonts w:cs="Khalid Art bold"/>
                <w:lang w:val="en-US"/>
              </w:rPr>
              <w:t xml:space="preserve"> performance </w:t>
            </w:r>
          </w:p>
        </w:tc>
      </w:tr>
      <w:tr w:rsidR="001950CB" w:rsidRPr="003F166A" w:rsidTr="001627D1">
        <w:tc>
          <w:tcPr>
            <w:tcW w:w="3254" w:type="dxa"/>
            <w:gridSpan w:val="3"/>
            <w:tcBorders>
              <w:top w:val="single" w:sz="4" w:space="0" w:color="auto"/>
            </w:tcBorders>
            <w:vAlign w:val="center"/>
          </w:tcPr>
          <w:p w:rsidR="001950CB" w:rsidRPr="003F166A" w:rsidRDefault="001950CB" w:rsidP="001627D1">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Pre - requisite</w:t>
            </w:r>
          </w:p>
        </w:tc>
        <w:tc>
          <w:tcPr>
            <w:tcW w:w="1990" w:type="dxa"/>
            <w:tcBorders>
              <w:top w:val="single" w:sz="4" w:space="0" w:color="auto"/>
            </w:tcBorders>
            <w:vAlign w:val="center"/>
          </w:tcPr>
          <w:p w:rsidR="001950CB" w:rsidRPr="003F166A" w:rsidRDefault="001950CB" w:rsidP="001627D1">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Credit Hours</w:t>
            </w:r>
          </w:p>
        </w:tc>
        <w:tc>
          <w:tcPr>
            <w:tcW w:w="2473" w:type="dxa"/>
            <w:gridSpan w:val="2"/>
            <w:tcBorders>
              <w:top w:val="single" w:sz="4" w:space="0" w:color="auto"/>
            </w:tcBorders>
            <w:vAlign w:val="center"/>
          </w:tcPr>
          <w:p w:rsidR="001950CB" w:rsidRPr="003F166A" w:rsidRDefault="001950CB" w:rsidP="001627D1">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Name</w:t>
            </w:r>
          </w:p>
        </w:tc>
        <w:tc>
          <w:tcPr>
            <w:tcW w:w="1781" w:type="dxa"/>
            <w:tcBorders>
              <w:top w:val="single" w:sz="4" w:space="0" w:color="auto"/>
            </w:tcBorders>
            <w:vAlign w:val="center"/>
          </w:tcPr>
          <w:p w:rsidR="001950CB" w:rsidRPr="003F166A" w:rsidRDefault="001950CB" w:rsidP="001627D1">
            <w:pPr>
              <w:bidi/>
              <w:jc w:val="center"/>
              <w:rPr>
                <w:rFonts w:asciiTheme="majorBidi" w:eastAsia="Calibri" w:hAnsiTheme="majorBidi" w:cstheme="majorBidi"/>
                <w:b/>
                <w:bCs/>
                <w:sz w:val="24"/>
                <w:szCs w:val="24"/>
                <w:rtl/>
                <w:lang w:bidi="ar-JO"/>
              </w:rPr>
            </w:pPr>
            <w:r w:rsidRPr="003F166A">
              <w:rPr>
                <w:rFonts w:asciiTheme="majorBidi" w:eastAsia="Calibri" w:hAnsiTheme="majorBidi" w:cstheme="majorBidi"/>
                <w:b/>
                <w:bCs/>
                <w:sz w:val="24"/>
                <w:szCs w:val="24"/>
                <w:lang w:bidi="ar-JO"/>
              </w:rPr>
              <w:t>Course Number</w:t>
            </w:r>
          </w:p>
        </w:tc>
      </w:tr>
      <w:tr w:rsidR="001950CB" w:rsidRPr="008E01D6" w:rsidTr="001627D1">
        <w:tc>
          <w:tcPr>
            <w:tcW w:w="3254" w:type="dxa"/>
            <w:gridSpan w:val="3"/>
          </w:tcPr>
          <w:p w:rsidR="001950CB" w:rsidRPr="008E01D6" w:rsidRDefault="001950CB" w:rsidP="001950CB">
            <w:pPr>
              <w:bidi/>
              <w:jc w:val="center"/>
              <w:rPr>
                <w:rFonts w:cs="Adobe Arabic"/>
                <w:b/>
                <w:bCs/>
                <w:sz w:val="26"/>
                <w:szCs w:val="26"/>
                <w:rtl/>
                <w:lang w:bidi="ar-JO"/>
              </w:rPr>
            </w:pPr>
            <w:r>
              <w:rPr>
                <w:rFonts w:cs="Adobe Arabic"/>
                <w:b/>
                <w:bCs/>
                <w:sz w:val="26"/>
                <w:szCs w:val="26"/>
                <w:lang w:bidi="ar-JO"/>
              </w:rPr>
              <w:t>02033216</w:t>
            </w:r>
          </w:p>
        </w:tc>
        <w:tc>
          <w:tcPr>
            <w:tcW w:w="1990" w:type="dxa"/>
          </w:tcPr>
          <w:p w:rsidR="001950CB" w:rsidRPr="008E01D6" w:rsidRDefault="001950CB" w:rsidP="001950CB">
            <w:pPr>
              <w:bidi/>
              <w:jc w:val="center"/>
              <w:rPr>
                <w:rFonts w:cs="Adobe Arabic"/>
                <w:b/>
                <w:bCs/>
                <w:sz w:val="26"/>
                <w:szCs w:val="26"/>
                <w:rtl/>
                <w:lang w:bidi="ar-JO"/>
              </w:rPr>
            </w:pPr>
            <w:r>
              <w:rPr>
                <w:rFonts w:cs="Adobe Arabic"/>
                <w:b/>
                <w:bCs/>
                <w:sz w:val="26"/>
                <w:szCs w:val="26"/>
                <w:lang w:bidi="ar-JO"/>
              </w:rPr>
              <w:t xml:space="preserve">Financial technology </w:t>
            </w:r>
          </w:p>
        </w:tc>
        <w:tc>
          <w:tcPr>
            <w:tcW w:w="2473" w:type="dxa"/>
            <w:gridSpan w:val="2"/>
          </w:tcPr>
          <w:p w:rsidR="001950CB" w:rsidRPr="008E01D6" w:rsidRDefault="001950CB" w:rsidP="001950CB">
            <w:pPr>
              <w:bidi/>
              <w:jc w:val="center"/>
              <w:rPr>
                <w:rFonts w:cs="Adobe Arabic"/>
                <w:b/>
                <w:bCs/>
                <w:sz w:val="26"/>
                <w:szCs w:val="26"/>
                <w:rtl/>
                <w:lang w:bidi="ar-JO"/>
              </w:rPr>
            </w:pPr>
            <w:r>
              <w:rPr>
                <w:rFonts w:cs="Adobe Arabic"/>
                <w:b/>
                <w:bCs/>
                <w:sz w:val="26"/>
                <w:szCs w:val="26"/>
                <w:lang w:bidi="ar-JO"/>
              </w:rPr>
              <w:t>3</w:t>
            </w:r>
          </w:p>
        </w:tc>
        <w:tc>
          <w:tcPr>
            <w:tcW w:w="1781" w:type="dxa"/>
          </w:tcPr>
          <w:p w:rsidR="001950CB" w:rsidRPr="008E01D6" w:rsidRDefault="001950CB" w:rsidP="001950CB">
            <w:pPr>
              <w:bidi/>
              <w:jc w:val="center"/>
              <w:rPr>
                <w:rFonts w:cs="Adobe Arabic"/>
                <w:b/>
                <w:bCs/>
                <w:sz w:val="26"/>
                <w:szCs w:val="26"/>
                <w:rtl/>
                <w:lang w:bidi="ar-JO"/>
              </w:rPr>
            </w:pPr>
          </w:p>
        </w:tc>
      </w:tr>
      <w:tr w:rsidR="001950CB" w:rsidRPr="00CA78A3" w:rsidTr="001627D1">
        <w:tc>
          <w:tcPr>
            <w:tcW w:w="9498" w:type="dxa"/>
            <w:gridSpan w:val="7"/>
            <w:tcBorders>
              <w:bottom w:val="single" w:sz="4" w:space="0" w:color="auto"/>
            </w:tcBorders>
          </w:tcPr>
          <w:p w:rsidR="001950CB" w:rsidRPr="00CA78A3" w:rsidRDefault="001950CB" w:rsidP="001950CB">
            <w:pPr>
              <w:rPr>
                <w:rFonts w:cs="Khalid Art bold"/>
                <w:rtl/>
                <w:lang w:val="en-US" w:bidi="ar-JO"/>
              </w:rPr>
            </w:pPr>
            <w:proofErr w:type="gramStart"/>
            <w:r w:rsidRPr="009D62D6">
              <w:rPr>
                <w:rFonts w:cs="Khalid Art bold"/>
                <w:lang w:val="en-US"/>
              </w:rPr>
              <w:t>This course aims to identify the concepts related to financial technology and its importance, the reasons why financial institutions and financial technology companies adopting financial technology, and the benefits achieved through the process of adopting financial technology in various financial fields as an alternative to traditional financial methods, defining the role that leading companies play in The field of financial technology, which poses a challenge to the traditionalists, and to identify the main areas of financial technology, including payment systems, digital finance, alternative financing, digital currencies and others.</w:t>
            </w:r>
            <w:proofErr w:type="gramEnd"/>
            <w:r w:rsidRPr="009D62D6">
              <w:rPr>
                <w:rFonts w:cs="Khalid Art bold"/>
                <w:lang w:val="en-US"/>
              </w:rPr>
              <w:t xml:space="preserve"> </w:t>
            </w:r>
            <w:proofErr w:type="gramStart"/>
            <w:r w:rsidRPr="009D62D6">
              <w:rPr>
                <w:rFonts w:cs="Khalid Art bold"/>
                <w:lang w:val="en-US"/>
              </w:rPr>
              <w:t xml:space="preserve">In addition to identifying the technologies that lead financial technology, including </w:t>
            </w:r>
            <w:proofErr w:type="spellStart"/>
            <w:r w:rsidRPr="009D62D6">
              <w:rPr>
                <w:rFonts w:cs="Khalid Art bold"/>
                <w:lang w:val="en-US"/>
              </w:rPr>
              <w:t>blockchain</w:t>
            </w:r>
            <w:proofErr w:type="spellEnd"/>
            <w:r w:rsidRPr="009D62D6">
              <w:rPr>
                <w:rFonts w:cs="Khalid Art bold"/>
                <w:lang w:val="en-US"/>
              </w:rPr>
              <w:t>, artificial intelligence (AI), and Big Data, identifying opportunities and challenges in the field of financial technology, and the role of creativity and innovation in financial fields, in addition to showing how technology affects Financial technology in each of the economies, markets, companies, and individuals, and to identify the role that financial technology plays in the capital markets.</w:t>
            </w:r>
            <w:proofErr w:type="gramEnd"/>
            <w:r w:rsidRPr="009D62D6">
              <w:rPr>
                <w:rFonts w:cs="Khalid Art bold"/>
                <w:lang w:val="en-US"/>
              </w:rPr>
              <w:t xml:space="preserve"> Moreover, highlighting the risks arising from the use of </w:t>
            </w:r>
            <w:proofErr w:type="gramStart"/>
            <w:r w:rsidRPr="009D62D6">
              <w:rPr>
                <w:rFonts w:cs="Khalid Art bold"/>
                <w:lang w:val="en-US"/>
              </w:rPr>
              <w:t>financial technology, and how to reduce them</w:t>
            </w:r>
            <w:proofErr w:type="gramEnd"/>
            <w:r w:rsidRPr="009D62D6">
              <w:rPr>
                <w:rFonts w:cs="Khalid Art bold"/>
                <w:lang w:val="en-US"/>
              </w:rPr>
              <w:t>.</w:t>
            </w:r>
          </w:p>
        </w:tc>
      </w:tr>
    </w:tbl>
    <w:p w:rsidR="001B5552" w:rsidRPr="001950CB" w:rsidRDefault="001B5552" w:rsidP="002957EE">
      <w:pPr>
        <w:bidi/>
      </w:pPr>
    </w:p>
    <w:sectPr w:rsidR="001B5552" w:rsidRPr="001950CB" w:rsidSect="00B74222">
      <w:headerReference w:type="even" r:id="rId7"/>
      <w:headerReference w:type="default" r:id="rId8"/>
      <w:footerReference w:type="even" r:id="rId9"/>
      <w:footerReference w:type="default" r:id="rId10"/>
      <w:headerReference w:type="first" r:id="rId11"/>
      <w:footerReference w:type="first" r:id="rId12"/>
      <w:pgSz w:w="11906" w:h="16838"/>
      <w:pgMar w:top="1808" w:right="1800" w:bottom="993"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82B" w:rsidRDefault="00E4682B" w:rsidP="00A47AB8">
      <w:pPr>
        <w:spacing w:after="0" w:line="240" w:lineRule="auto"/>
      </w:pPr>
      <w:r>
        <w:separator/>
      </w:r>
    </w:p>
  </w:endnote>
  <w:endnote w:type="continuationSeparator" w:id="0">
    <w:p w:rsidR="00E4682B" w:rsidRDefault="00E4682B" w:rsidP="00A47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Khalid Art bold">
    <w:altName w:val="Times New Roman"/>
    <w:panose1 w:val="00000000000000000000"/>
    <w:charset w:val="B2"/>
    <w:family w:val="auto"/>
    <w:pitch w:val="variable"/>
    <w:sig w:usb0="00002001" w:usb1="00000000" w:usb2="00000000" w:usb3="00000000" w:csb0="00000040" w:csb1="00000000"/>
  </w:font>
  <w:font w:name="Adobe Arabic (Arabic)">
    <w:altName w:val="Times New Roman"/>
    <w:panose1 w:val="00000000000000000000"/>
    <w:charset w:val="B2"/>
    <w:family w:val="roman"/>
    <w:notTrueType/>
    <w:pitch w:val="variable"/>
    <w:sig w:usb0="00002001" w:usb1="00000000" w:usb2="00000000" w:usb3="00000000" w:csb0="00000040" w:csb1="00000000"/>
  </w:font>
  <w:font w:name="Adobe Arabic">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0CB" w:rsidRDefault="00195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0CB" w:rsidRDefault="001950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0CB" w:rsidRDefault="00195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82B" w:rsidRDefault="00E4682B" w:rsidP="00A47AB8">
      <w:pPr>
        <w:spacing w:after="0" w:line="240" w:lineRule="auto"/>
      </w:pPr>
      <w:r>
        <w:separator/>
      </w:r>
    </w:p>
  </w:footnote>
  <w:footnote w:type="continuationSeparator" w:id="0">
    <w:p w:rsidR="00E4682B" w:rsidRDefault="00E4682B" w:rsidP="00A47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0CB" w:rsidRDefault="001950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222" w:rsidRPr="001950CB" w:rsidRDefault="001950CB" w:rsidP="001950CB">
    <w:pPr>
      <w:pStyle w:val="Header"/>
    </w:pPr>
    <w:r>
      <w:rPr>
        <w:noProof/>
      </w:rPr>
      <w:drawing>
        <wp:anchor distT="0" distB="0" distL="114300" distR="114300" simplePos="0" relativeHeight="251659264" behindDoc="0" locked="0" layoutInCell="1" allowOverlap="1" wp14:anchorId="2EB81FD0" wp14:editId="68A93C56">
          <wp:simplePos x="0" y="0"/>
          <wp:positionH relativeFrom="column">
            <wp:posOffset>2488758</wp:posOffset>
          </wp:positionH>
          <wp:positionV relativeFrom="paragraph">
            <wp:posOffset>-207369</wp:posOffset>
          </wp:positionV>
          <wp:extent cx="869315" cy="71247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315" cy="7124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0CB" w:rsidRDefault="001950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101"/>
    <w:rsid w:val="00016340"/>
    <w:rsid w:val="00026B55"/>
    <w:rsid w:val="000E4881"/>
    <w:rsid w:val="000F175F"/>
    <w:rsid w:val="00127621"/>
    <w:rsid w:val="00132C3C"/>
    <w:rsid w:val="001508D8"/>
    <w:rsid w:val="001950CB"/>
    <w:rsid w:val="001A1056"/>
    <w:rsid w:val="001A15F9"/>
    <w:rsid w:val="001B5552"/>
    <w:rsid w:val="001B6822"/>
    <w:rsid w:val="001F4436"/>
    <w:rsid w:val="0020605E"/>
    <w:rsid w:val="00237AC2"/>
    <w:rsid w:val="0027047A"/>
    <w:rsid w:val="002957EE"/>
    <w:rsid w:val="002B1ED2"/>
    <w:rsid w:val="003043A2"/>
    <w:rsid w:val="00312101"/>
    <w:rsid w:val="003257D0"/>
    <w:rsid w:val="00346F89"/>
    <w:rsid w:val="003B5FDB"/>
    <w:rsid w:val="003D6AD5"/>
    <w:rsid w:val="003F166A"/>
    <w:rsid w:val="00481EDC"/>
    <w:rsid w:val="00485F5C"/>
    <w:rsid w:val="004C0B01"/>
    <w:rsid w:val="005279FF"/>
    <w:rsid w:val="00581F24"/>
    <w:rsid w:val="0071655E"/>
    <w:rsid w:val="00764519"/>
    <w:rsid w:val="007B0445"/>
    <w:rsid w:val="007B5D0E"/>
    <w:rsid w:val="007C2AC2"/>
    <w:rsid w:val="007E513B"/>
    <w:rsid w:val="007F36F1"/>
    <w:rsid w:val="007F62D9"/>
    <w:rsid w:val="00822645"/>
    <w:rsid w:val="008C3877"/>
    <w:rsid w:val="009665EB"/>
    <w:rsid w:val="00992493"/>
    <w:rsid w:val="009B2627"/>
    <w:rsid w:val="009C3B50"/>
    <w:rsid w:val="009D19EF"/>
    <w:rsid w:val="009F7002"/>
    <w:rsid w:val="00A2026B"/>
    <w:rsid w:val="00A47AB8"/>
    <w:rsid w:val="00A9184B"/>
    <w:rsid w:val="00A92C6D"/>
    <w:rsid w:val="00AC61A2"/>
    <w:rsid w:val="00AD3D80"/>
    <w:rsid w:val="00AD5E4D"/>
    <w:rsid w:val="00AF58F2"/>
    <w:rsid w:val="00B26740"/>
    <w:rsid w:val="00B2755C"/>
    <w:rsid w:val="00B665CD"/>
    <w:rsid w:val="00B74222"/>
    <w:rsid w:val="00BC39D7"/>
    <w:rsid w:val="00C10975"/>
    <w:rsid w:val="00C47844"/>
    <w:rsid w:val="00C8512E"/>
    <w:rsid w:val="00CA3F65"/>
    <w:rsid w:val="00CC2CC5"/>
    <w:rsid w:val="00CC7F11"/>
    <w:rsid w:val="00D13412"/>
    <w:rsid w:val="00D42F96"/>
    <w:rsid w:val="00D60053"/>
    <w:rsid w:val="00D67F4F"/>
    <w:rsid w:val="00D86781"/>
    <w:rsid w:val="00DA40A1"/>
    <w:rsid w:val="00DE094D"/>
    <w:rsid w:val="00E425F4"/>
    <w:rsid w:val="00E4682B"/>
    <w:rsid w:val="00E53422"/>
    <w:rsid w:val="00E55985"/>
    <w:rsid w:val="00F059E1"/>
    <w:rsid w:val="00F14755"/>
    <w:rsid w:val="00F92D2E"/>
    <w:rsid w:val="00FB0999"/>
    <w:rsid w:val="00FC0E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F252A9-7F18-446D-98DA-B33D1B739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10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F89"/>
    <w:pPr>
      <w:bidi/>
      <w:spacing w:after="200" w:line="276" w:lineRule="auto"/>
      <w:ind w:left="720"/>
      <w:contextualSpacing/>
    </w:pPr>
  </w:style>
  <w:style w:type="table" w:customStyle="1" w:styleId="TableGrid1">
    <w:name w:val="Table Grid1"/>
    <w:basedOn w:val="TableNormal"/>
    <w:next w:val="TableGrid"/>
    <w:uiPriority w:val="39"/>
    <w:rsid w:val="0031210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1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2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101"/>
    <w:rPr>
      <w:rFonts w:ascii="Tahoma" w:hAnsi="Tahoma" w:cs="Tahoma"/>
      <w:sz w:val="16"/>
      <w:szCs w:val="16"/>
    </w:rPr>
  </w:style>
  <w:style w:type="character" w:styleId="PlaceholderText">
    <w:name w:val="Placeholder Text"/>
    <w:basedOn w:val="DefaultParagraphFont"/>
    <w:rsid w:val="004C0B01"/>
    <w:rPr>
      <w:color w:val="808080"/>
    </w:rPr>
  </w:style>
  <w:style w:type="paragraph" w:styleId="Header">
    <w:name w:val="header"/>
    <w:basedOn w:val="Normal"/>
    <w:link w:val="HeaderChar"/>
    <w:uiPriority w:val="99"/>
    <w:unhideWhenUsed/>
    <w:rsid w:val="00A47AB8"/>
    <w:pPr>
      <w:tabs>
        <w:tab w:val="center" w:pos="4153"/>
        <w:tab w:val="right" w:pos="8306"/>
      </w:tabs>
      <w:spacing w:after="0" w:line="240" w:lineRule="auto"/>
    </w:pPr>
  </w:style>
  <w:style w:type="character" w:customStyle="1" w:styleId="HeaderChar">
    <w:name w:val="Header Char"/>
    <w:basedOn w:val="DefaultParagraphFont"/>
    <w:link w:val="Header"/>
    <w:uiPriority w:val="99"/>
    <w:rsid w:val="00A47AB8"/>
  </w:style>
  <w:style w:type="paragraph" w:styleId="Footer">
    <w:name w:val="footer"/>
    <w:basedOn w:val="Normal"/>
    <w:link w:val="FooterChar"/>
    <w:uiPriority w:val="99"/>
    <w:unhideWhenUsed/>
    <w:rsid w:val="00A47AB8"/>
    <w:pPr>
      <w:tabs>
        <w:tab w:val="center" w:pos="4153"/>
        <w:tab w:val="right" w:pos="8306"/>
      </w:tabs>
      <w:spacing w:after="0" w:line="240" w:lineRule="auto"/>
    </w:pPr>
  </w:style>
  <w:style w:type="character" w:customStyle="1" w:styleId="FooterChar">
    <w:name w:val="Footer Char"/>
    <w:basedOn w:val="DefaultParagraphFont"/>
    <w:link w:val="Footer"/>
    <w:uiPriority w:val="99"/>
    <w:rsid w:val="00A47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6EAB8-7EA2-4A34-A941-B8012D40D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2875</Words>
  <Characters>16394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Fadi</dc:creator>
  <cp:lastModifiedBy>user</cp:lastModifiedBy>
  <cp:revision>6</cp:revision>
  <dcterms:created xsi:type="dcterms:W3CDTF">2019-12-11T06:16:00Z</dcterms:created>
  <dcterms:modified xsi:type="dcterms:W3CDTF">2023-11-12T09:25:00Z</dcterms:modified>
</cp:coreProperties>
</file>