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after="0" w:line="240" w:lineRule="auto"/>
        <w:jc w:val="center"/>
        <w:rPr>
          <w:rFonts w:ascii="Adobe Arabic" w:hAnsi="Adobe Arabic" w:cs="Adobe Arabic"/>
          <w:b/>
          <w:bCs/>
          <w:sz w:val="40"/>
          <w:szCs w:val="40"/>
          <w:rtl/>
          <w:lang w:bidi="ar-JO"/>
        </w:rPr>
      </w:pPr>
      <w:r>
        <w:rPr>
          <w:rFonts w:ascii="Adobe Arabic" w:hAnsi="Adobe Arabic" w:cs="Adobe Arabic"/>
          <w:b/>
          <w:bCs/>
          <w:sz w:val="40"/>
          <w:szCs w:val="40"/>
          <w:rtl/>
          <w:lang w:bidi="ar-JO"/>
        </w:rPr>
        <w:t>كلية الاعمال</w:t>
      </w:r>
      <w:r>
        <w:rPr>
          <w:rFonts w:ascii="Adobe Arabic" w:hAnsi="Adobe Arabic" w:cs="Adobe Arabic"/>
          <w:b/>
          <w:bCs/>
          <w:sz w:val="40"/>
          <w:szCs w:val="40"/>
          <w:lang w:bidi="ar-JO"/>
        </w:rPr>
        <w:t xml:space="preserve">/ </w:t>
      </w:r>
      <w:r>
        <w:rPr>
          <w:rFonts w:ascii="Adobe Arabic" w:hAnsi="Adobe Arabic" w:cs="Adobe Arabic"/>
          <w:b/>
          <w:bCs/>
          <w:sz w:val="40"/>
          <w:szCs w:val="40"/>
          <w:rtl/>
          <w:lang w:bidi="ar-JO"/>
        </w:rPr>
        <w:t xml:space="preserve">قسم </w:t>
      </w:r>
      <w:r>
        <w:rPr>
          <w:rFonts w:hint="cs" w:ascii="Adobe Arabic" w:hAnsi="Adobe Arabic" w:cs="Adobe Arabic"/>
          <w:b/>
          <w:bCs/>
          <w:sz w:val="40"/>
          <w:szCs w:val="40"/>
          <w:rtl/>
          <w:lang w:bidi="ar-JO"/>
        </w:rPr>
        <w:t>ادارة الاعمال</w:t>
      </w:r>
    </w:p>
    <w:p>
      <w:pPr>
        <w:bidi/>
        <w:spacing w:after="0" w:line="240" w:lineRule="auto"/>
        <w:jc w:val="center"/>
        <w:rPr>
          <w:rFonts w:ascii="Adobe Arabic" w:hAnsi="Adobe Arabic" w:cs="Adobe Arabic"/>
          <w:b/>
          <w:bCs/>
          <w:sz w:val="40"/>
          <w:szCs w:val="40"/>
          <w:rtl/>
          <w:lang w:bidi="ar-JO"/>
        </w:rPr>
      </w:pPr>
      <w:r>
        <w:rPr>
          <w:rFonts w:ascii="Adobe Arabic" w:hAnsi="Adobe Arabic" w:cs="Adobe Arabic"/>
          <w:b/>
          <w:bCs/>
          <w:sz w:val="40"/>
          <w:szCs w:val="40"/>
          <w:rtl/>
          <w:lang w:bidi="ar-JO"/>
        </w:rPr>
        <w:t>وصف المواد</w:t>
      </w:r>
    </w:p>
    <w:p>
      <w:pPr>
        <w:bidi/>
        <w:spacing w:after="0" w:line="240" w:lineRule="auto"/>
        <w:jc w:val="center"/>
        <w:rPr>
          <w:rFonts w:hint="default" w:ascii="Adobe Arabic" w:hAnsi="Adobe Arabic" w:cs="Adobe Arabic"/>
          <w:b/>
          <w:bCs/>
          <w:sz w:val="40"/>
          <w:szCs w:val="40"/>
          <w:rtl/>
          <w:lang w:val="en-US" w:bidi="ar-JO"/>
        </w:rPr>
      </w:pPr>
      <w:r>
        <w:rPr>
          <w:rFonts w:hint="default" w:ascii="Adobe Arabic" w:hAnsi="Adobe Arabic" w:cs="Adobe Arabic"/>
          <w:b/>
          <w:bCs/>
          <w:sz w:val="40"/>
          <w:szCs w:val="40"/>
          <w:rtl w:val="0"/>
          <w:lang w:val="en-US" w:bidi="ar-JO"/>
        </w:rPr>
        <w:t>2022/2023</w:t>
      </w:r>
      <w:bookmarkStart w:id="0" w:name="_GoBack"/>
      <w:bookmarkEnd w:id="0"/>
    </w:p>
    <w:tbl>
      <w:tblPr>
        <w:tblStyle w:val="10"/>
        <w:bidiVisual/>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2516"/>
        <w:gridCol w:w="2042"/>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مبادئ ادارة الاعمال1</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rtl/>
              <w:lang w:val="en-US"/>
            </w:rPr>
            <w:id w:val="2081088511"/>
            <w:placeholder>
              <w:docPart w:val="89581D017FC44E19822B42946F96E527"/>
            </w:placeholder>
          </w:sdtPr>
          <w:sdtEndPr>
            <w:rPr>
              <w:rFonts w:asciiTheme="majorBidi" w:hAnsiTheme="majorBidi" w:cstheme="majorBidi"/>
              <w:sz w:val="24"/>
              <w:szCs w:val="24"/>
              <w:rtl/>
              <w:lang w:val="en-US"/>
            </w:rPr>
          </w:sdtEndPr>
          <w:sdtContent>
            <w:tc>
              <w:tcPr>
                <w:tcW w:w="9242" w:type="dxa"/>
                <w:gridSpan w:val="4"/>
              </w:tcPr>
              <w:p>
                <w:pPr>
                  <w:shd w:val="clear" w:color="auto" w:fill="FFFFFF"/>
                  <w:bidi/>
                  <w:spacing w:after="0" w:line="240" w:lineRule="auto"/>
                  <w:jc w:val="center"/>
                  <w:rPr>
                    <w:rFonts w:asciiTheme="majorBidi" w:hAnsiTheme="majorBidi" w:cstheme="majorBidi"/>
                    <w:sz w:val="24"/>
                    <w:szCs w:val="24"/>
                    <w:lang w:val="en-US"/>
                  </w:rPr>
                </w:pPr>
                <w:r>
                  <w:rPr>
                    <w:rFonts w:hint="cs" w:ascii="Simplified Arabic" w:hAnsi="Simplified Arabic" w:cs="Simplified Arabic"/>
                    <w:sz w:val="24"/>
                    <w:szCs w:val="24"/>
                    <w:rtl/>
                  </w:rPr>
                  <w:t>ت</w:t>
                </w:r>
                <w:r>
                  <w:rPr>
                    <w:rFonts w:ascii="Simplified Arabic" w:hAnsi="Simplified Arabic" w:cs="Simplified Arabic"/>
                    <w:sz w:val="24"/>
                    <w:szCs w:val="24"/>
                    <w:rtl/>
                  </w:rPr>
                  <w:t xml:space="preserve">سعى </w:t>
                </w:r>
                <w:r>
                  <w:rPr>
                    <w:rFonts w:hint="cs" w:ascii="Simplified Arabic" w:hAnsi="Simplified Arabic" w:cs="Simplified Arabic"/>
                    <w:sz w:val="24"/>
                    <w:szCs w:val="24"/>
                    <w:rtl/>
                  </w:rPr>
                  <w:t>هذه</w:t>
                </w:r>
                <w:r>
                  <w:rPr>
                    <w:rFonts w:ascii="Simplified Arabic" w:hAnsi="Simplified Arabic" w:cs="Simplified Arabic"/>
                    <w:sz w:val="24"/>
                    <w:szCs w:val="24"/>
                    <w:rtl/>
                  </w:rPr>
                  <w:t xml:space="preserve"> </w:t>
                </w:r>
                <w:r>
                  <w:rPr>
                    <w:rFonts w:hint="cs" w:ascii="Simplified Arabic" w:hAnsi="Simplified Arabic" w:cs="Simplified Arabic"/>
                    <w:sz w:val="24"/>
                    <w:szCs w:val="24"/>
                    <w:rtl/>
                  </w:rPr>
                  <w:t>المادة</w:t>
                </w:r>
                <w:r>
                  <w:rPr>
                    <w:rFonts w:ascii="Simplified Arabic" w:hAnsi="Simplified Arabic" w:cs="Simplified Arabic"/>
                    <w:sz w:val="24"/>
                    <w:szCs w:val="24"/>
                    <w:rtl/>
                  </w:rPr>
                  <w:t xml:space="preserve"> لتعريف الطالب المبادئ والمفاهيم الأساسية لادارة الاعمال من خلال </w:t>
                </w:r>
                <w:r>
                  <w:rPr>
                    <w:rFonts w:ascii="Simplified Arabic" w:hAnsi="Simplified Arabic" w:cs="Simplified Arabic"/>
                    <w:sz w:val="24"/>
                    <w:szCs w:val="24"/>
                  </w:rPr>
                  <w:t xml:space="preserve"> </w:t>
                </w:r>
                <w:r>
                  <w:rPr>
                    <w:rFonts w:ascii="Simplified Arabic" w:hAnsi="Simplified Arabic" w:cs="Simplified Arabic"/>
                    <w:sz w:val="24"/>
                    <w:szCs w:val="24"/>
                    <w:rtl/>
                  </w:rPr>
                  <w:t>الفهم الصحيح لوظائف الادارة، وذلك لتمكينهم من ادارة مؤسساتهم بكفاءة وفعالية لتحقيق غاية المنظمة في البقاء والاستمرارية كمنظمة فطنة.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202104</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مبادئ ادارة الاعمال2</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Simplified Arabic" w:hAnsi="Simplified Arabic" w:cs="Simplified Arabic"/>
              <w:sz w:val="24"/>
              <w:szCs w:val="24"/>
              <w:rtl/>
              <w:lang w:val="en-US"/>
            </w:rPr>
            <w:id w:val="87161494"/>
            <w:placeholder>
              <w:docPart w:val="F6E01B2DF63748B3958552F0DE21B20A"/>
            </w:placeholder>
          </w:sdtPr>
          <w:sdtEndPr>
            <w:rPr>
              <w:rFonts w:ascii="Simplified Arabic" w:hAnsi="Simplified Arabic" w:cs="Simplified Arabic"/>
              <w:sz w:val="24"/>
              <w:szCs w:val="24"/>
              <w:rtl/>
              <w:lang w:val="en-US"/>
            </w:rPr>
          </w:sdtEndPr>
          <w:sdtContent>
            <w:tc>
              <w:tcPr>
                <w:tcW w:w="9242" w:type="dxa"/>
                <w:gridSpan w:val="4"/>
              </w:tcPr>
              <w:p>
                <w:pPr>
                  <w:bidi/>
                  <w:spacing w:after="0" w:line="240" w:lineRule="auto"/>
                  <w:jc w:val="center"/>
                  <w:rPr>
                    <w:rFonts w:ascii="Simplified Arabic" w:hAnsi="Simplified Arabic" w:cs="Simplified Arabic"/>
                    <w:b/>
                    <w:bCs/>
                    <w:sz w:val="24"/>
                    <w:szCs w:val="24"/>
                    <w:rtl/>
                  </w:rPr>
                </w:pPr>
                <w:r>
                  <w:rPr>
                    <w:rFonts w:ascii="Simplified Arabic" w:hAnsi="Simplified Arabic" w:cs="Simplified Arabic"/>
                    <w:sz w:val="24"/>
                    <w:szCs w:val="24"/>
                    <w:rtl/>
                  </w:rPr>
                  <w:t>تهدف هذه المادة الى تزويد الطلاب بالمبادئ الاساسية لاهم وظائف منظمات الاعمال لتمكينها من تحقيق غايتها في البقاء والاستمرارية لمنظمة فطنة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202111</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مبادئ احصاء</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Pr>
          <w:p>
            <w:pPr>
              <w:shd w:val="clear" w:color="auto" w:fill="FFFFFF"/>
              <w:bidi/>
              <w:spacing w:after="0" w:line="240" w:lineRule="auto"/>
              <w:jc w:val="center"/>
              <w:rPr>
                <w:rFonts w:asciiTheme="majorBidi" w:hAnsiTheme="majorBidi" w:cstheme="majorBidi"/>
                <w:sz w:val="24"/>
                <w:szCs w:val="24"/>
                <w:lang w:val="en-US" w:bidi="ar-JO"/>
              </w:rPr>
            </w:pPr>
            <w:r>
              <w:rPr>
                <w:rFonts w:hint="cs" w:ascii="Simplified Arabic" w:hAnsi="Simplified Arabic" w:cs="Simplified Arabic"/>
                <w:sz w:val="24"/>
                <w:szCs w:val="24"/>
                <w:rtl/>
              </w:rPr>
              <w:t>تتناول هذه المادة المفاهيم الاساسية لمبادئ الاحصاء وتزويد الطالب بطرق حل المسائل الاحصائية والتعرف على ادوات الاحصاء.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202480</w:t>
            </w:r>
          </w:p>
        </w:tc>
        <w:sdt>
          <w:sdtPr>
            <w:rPr>
              <w:rFonts w:ascii="Simplified Arabic" w:hAnsi="Simplified Arabic" w:cs="Simplified Arabic"/>
              <w:b/>
              <w:bCs/>
              <w:sz w:val="26"/>
              <w:szCs w:val="24"/>
              <w:rtl/>
            </w:rPr>
            <w:id w:val="-43534802"/>
            <w:placeholder>
              <w:docPart w:val="3B1603166559445084A66FCAC296D642"/>
            </w:placeholder>
          </w:sdtPr>
          <w:sdtEndPr>
            <w:rPr>
              <w:rFonts w:ascii="Simplified Arabic" w:hAnsi="Simplified Arabic" w:cs="Simplified Arabic"/>
              <w:b/>
              <w:bCs/>
              <w:sz w:val="26"/>
              <w:szCs w:val="24"/>
              <w:rtl/>
            </w:rPr>
          </w:sdtEndPr>
          <w:sdtContent>
            <w:tc>
              <w:tcPr>
                <w:tcW w:w="2509" w:type="dxa"/>
              </w:tcPr>
              <w:p>
                <w:pPr>
                  <w:bidi/>
                  <w:spacing w:after="0" w:line="240" w:lineRule="auto"/>
                  <w:jc w:val="center"/>
                  <w:rPr>
                    <w:rFonts w:ascii="Adobe Arabic" w:hAnsi="Adobe Arabic" w:cs="Adobe Arabic"/>
                    <w:b/>
                    <w:bCs/>
                    <w:sz w:val="26"/>
                    <w:szCs w:val="24"/>
                    <w:rtl/>
                    <w:lang w:bidi="ar-JO"/>
                  </w:rPr>
                </w:pPr>
                <w:r>
                  <w:rPr>
                    <w:rFonts w:hint="cs" w:ascii="Simplified Arabic" w:hAnsi="Simplified Arabic" w:cs="Simplified Arabic"/>
                    <w:b/>
                    <w:bCs/>
                    <w:sz w:val="26"/>
                    <w:szCs w:val="24"/>
                    <w:rtl/>
                    <w:lang w:bidi="ar-JO"/>
                  </w:rPr>
                  <w:t>إدارة المشاريع المعاصرة</w:t>
                </w:r>
              </w:p>
            </w:tc>
          </w:sdtContent>
        </w:sdt>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Pr>
          <w:p>
            <w:pPr>
              <w:bidi/>
              <w:spacing w:after="0" w:line="240" w:lineRule="auto"/>
              <w:jc w:val="center"/>
              <w:rPr>
                <w:rFonts w:ascii="Simplified Arabic" w:hAnsi="Simplified Arabic" w:cs="Simplified Arabic"/>
                <w:b/>
                <w:bCs/>
                <w:sz w:val="24"/>
                <w:szCs w:val="24"/>
                <w:rtl/>
                <w:lang w:bidi="ar-JO"/>
              </w:rPr>
            </w:pPr>
            <w:r>
              <w:rPr>
                <w:rFonts w:ascii="Simplified Arabic" w:hAnsi="Simplified Arabic" w:cs="Simplified Arabic"/>
                <w:sz w:val="24"/>
                <w:szCs w:val="24"/>
                <w:rtl/>
              </w:rPr>
              <w:t>تعتبر إدارة المشاريع أحد التخصصات الكثيرة المرتبطة بالعملية الإدارية، ولما كانت المشاريع تتضمن أهدافا خاصة بها مقارنة بالمنظمات، فقد جاءت المادة لتكون دليلا للمدراء في كيفية إدارة المشاريع من خلال معرفة خصائصها، ودورة حياتها، ومعرفة الطرق النوعية والكمية لاختيار المشروع الأنسب، وكذلك طرق تنظيمها وكيفية جدولتها، وإدارة الصراع والمخاطر  فيها، وكيفية الرقابة عليها، والطرق التي يتم من خلالها إنهاء المشروع، وكل ذلك من أجل الوصول إلى تحقيق أهداف المشروع الرئيسية وهي الوقت والكلفة والخصائص.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rPr>
              <w:t>202232</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rPr>
              <w:t>بحوث العمليات</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242" w:type="dxa"/>
            <w:gridSpan w:val="4"/>
            <w:tcBorders>
              <w:bottom w:val="single" w:color="auto" w:sz="4" w:space="0"/>
            </w:tcBorders>
          </w:tcPr>
          <w:p>
            <w:pPr>
              <w:pStyle w:val="5"/>
              <w:ind w:left="46"/>
              <w:jc w:val="center"/>
              <w:rPr>
                <w:rFonts w:ascii="Adobe Arabic" w:hAnsi="Adobe Arabic" w:cs="Adobe Arabic"/>
                <w:sz w:val="26"/>
                <w:szCs w:val="26"/>
              </w:rPr>
            </w:pPr>
            <w:r>
              <w:rPr>
                <w:rFonts w:hint="eastAsia" w:cs="Simplified Arabic"/>
                <w:rtl/>
              </w:rPr>
              <w:t>سيتم</w:t>
            </w:r>
            <w:r>
              <w:rPr>
                <w:rFonts w:cs="Simplified Arabic"/>
                <w:rtl/>
              </w:rPr>
              <w:t xml:space="preserve"> التعرف في هذا </w:t>
            </w:r>
            <w:r>
              <w:rPr>
                <w:rFonts w:hint="cs" w:cs="Simplified Arabic"/>
                <w:rtl/>
              </w:rPr>
              <w:t xml:space="preserve">المادة </w:t>
            </w:r>
            <w:r>
              <w:rPr>
                <w:rFonts w:cs="Simplified Arabic"/>
                <w:rtl/>
              </w:rPr>
              <w:t>على مفهوم بحوث العمليات وتاريخ نشأتها وكيفية الاستفادة منها. كذلك سيتم التعرف على كيفية تكوين نماذج بحوث العمليات وأنواعها، بالإضافة إلى التعرف على البرمجة الخطية والأساليب المستخدمة فيها كالرسم البياني والطريقة الجبرية والسمبلكس، والتعرف على كيفية حل مشكلات التوزيع كالنقل والتعيين، بالإضافة إلى التعرف على نظرية القرارات وكيفية تكوين مصفوفة القرارات، وكذلك دراسة شبكات الأعمال وتحليل الأزمنة في بيرت، بالإضافة لنماذج اصفوف الانتظار وغيرها من النماذج الأخرى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Simplified Arabic" w:hAnsi="Simplified Arabic" w:cs="Simplified Arabic"/>
              <w:sz w:val="24"/>
              <w:rtl/>
            </w:rPr>
            <w:id w:val="1361163690"/>
            <w:placeholder>
              <w:docPart w:val="5A9DA181741745CE9E145FFB9C397920"/>
            </w:placeholder>
          </w:sdtPr>
          <w:sdtEndPr>
            <w:rPr>
              <w:rFonts w:ascii="Simplified Arabic" w:hAnsi="Simplified Arabic" w:cs="Simplified Arabic"/>
              <w:sz w:val="24"/>
              <w:rtl/>
            </w:rPr>
          </w:sdtEndPr>
          <w:sdtContent>
            <w:tc>
              <w:tcPr>
                <w:tcW w:w="2294" w:type="dxa"/>
                <w:tcBorders>
                  <w:top w:val="single" w:color="auto" w:sz="4" w:space="0"/>
                </w:tcBorders>
              </w:tcPr>
              <w:p>
                <w:pPr>
                  <w:pStyle w:val="16"/>
                  <w:bidi/>
                  <w:spacing w:before="0" w:after="0" w:line="240" w:lineRule="auto"/>
                  <w:jc w:val="center"/>
                  <w:rPr>
                    <w:rFonts w:ascii="Simplified Arabic" w:hAnsi="Simplified Arabic" w:cs="Simplified Arabic"/>
                    <w:sz w:val="24"/>
                  </w:rPr>
                </w:pPr>
                <w:r>
                  <w:rPr>
                    <w:rFonts w:ascii="Simplified Arabic" w:hAnsi="Simplified Arabic" w:cs="Simplified Arabic"/>
                    <w:sz w:val="24"/>
                  </w:rPr>
                  <w:t>202465</w:t>
                </w:r>
              </w:p>
            </w:tc>
          </w:sdtContent>
        </w:sdt>
        <w:sdt>
          <w:sdtPr>
            <w:rPr>
              <w:rFonts w:ascii="Simplified Arabic" w:hAnsi="Simplified Arabic" w:cs="Simplified Arabic"/>
              <w:sz w:val="24"/>
              <w:rtl/>
            </w:rPr>
            <w:id w:val="87161501"/>
            <w:placeholder>
              <w:docPart w:val="F200030E831D4373A78DFA88FF86B87B"/>
            </w:placeholder>
          </w:sdtPr>
          <w:sdtEndPr>
            <w:rPr>
              <w:rFonts w:ascii="Simplified Arabic" w:hAnsi="Simplified Arabic" w:cs="Simplified Arabic"/>
              <w:sz w:val="24"/>
              <w:rtl/>
            </w:rPr>
          </w:sdtEndPr>
          <w:sdtContent>
            <w:tc>
              <w:tcPr>
                <w:tcW w:w="2509" w:type="dxa"/>
                <w:tcBorders>
                  <w:top w:val="single" w:color="auto" w:sz="4" w:space="0"/>
                </w:tcBorders>
              </w:tcPr>
              <w:p>
                <w:pPr>
                  <w:pStyle w:val="16"/>
                  <w:bidi/>
                  <w:spacing w:before="0" w:after="0" w:line="240" w:lineRule="auto"/>
                  <w:jc w:val="center"/>
                  <w:rPr>
                    <w:rFonts w:ascii="Simplified Arabic" w:hAnsi="Simplified Arabic" w:cs="Simplified Arabic"/>
                    <w:sz w:val="24"/>
                  </w:rPr>
                </w:pPr>
                <w:r>
                  <w:rPr>
                    <w:rFonts w:hint="cs" w:ascii="Simplified Arabic" w:hAnsi="Simplified Arabic" w:cs="Simplified Arabic"/>
                    <w:sz w:val="24"/>
                    <w:rtl/>
                  </w:rPr>
                  <w:t>إدارة التغيير وإدارة الأزمات</w:t>
                </w:r>
              </w:p>
            </w:tc>
          </w:sdtContent>
        </w:sdt>
        <w:sdt>
          <w:sdtPr>
            <w:rPr>
              <w:rFonts w:ascii="Simplified Arabic" w:hAnsi="Simplified Arabic" w:cs="Simplified Arabic"/>
              <w:sz w:val="24"/>
              <w:rtl/>
            </w:rPr>
            <w:id w:val="87161499"/>
            <w:placeholder>
              <w:docPart w:val="3A0620155431418C841DB712DE230246"/>
            </w:placeholder>
          </w:sdtPr>
          <w:sdtEndPr>
            <w:rPr>
              <w:rFonts w:ascii="Simplified Arabic" w:hAnsi="Simplified Arabic" w:cs="Simplified Arabic"/>
              <w:sz w:val="24"/>
              <w:rtl/>
            </w:rPr>
          </w:sdtEndPr>
          <w:sdtContent>
            <w:tc>
              <w:tcPr>
                <w:tcW w:w="2058" w:type="dxa"/>
                <w:tcBorders>
                  <w:top w:val="single" w:color="auto" w:sz="4" w:space="0"/>
                </w:tcBorders>
              </w:tcPr>
              <w:p>
                <w:pPr>
                  <w:pStyle w:val="16"/>
                  <w:bidi/>
                  <w:spacing w:before="0" w:after="0" w:line="240" w:lineRule="auto"/>
                  <w:jc w:val="center"/>
                  <w:rPr>
                    <w:rFonts w:ascii="Simplified Arabic" w:hAnsi="Simplified Arabic" w:cs="Simplified Arabic"/>
                    <w:sz w:val="24"/>
                  </w:rPr>
                </w:pPr>
                <w:r>
                  <w:rPr>
                    <w:rFonts w:ascii="Simplified Arabic" w:hAnsi="Simplified Arabic" w:cs="Simplified Arabic"/>
                    <w:sz w:val="24"/>
                  </w:rPr>
                  <w:t>3</w:t>
                </w:r>
              </w:p>
            </w:tc>
          </w:sdtContent>
        </w:sdt>
        <w:sdt>
          <w:sdtPr>
            <w:rPr>
              <w:rFonts w:ascii="Simplified Arabic" w:hAnsi="Simplified Arabic" w:cs="Simplified Arabic"/>
              <w:sz w:val="24"/>
              <w:rtl/>
            </w:rPr>
            <w:id w:val="87161500"/>
            <w:placeholder>
              <w:docPart w:val="71A924C9ED064708AA73E82CE546989C"/>
            </w:placeholder>
          </w:sdtPr>
          <w:sdtEndPr>
            <w:rPr>
              <w:rFonts w:ascii="Simplified Arabic" w:hAnsi="Simplified Arabic" w:cs="Simplified Arabic"/>
              <w:sz w:val="24"/>
              <w:rtl/>
            </w:rPr>
          </w:sdtEndPr>
          <w:sdtContent>
            <w:tc>
              <w:tcPr>
                <w:tcW w:w="2381" w:type="dxa"/>
                <w:tcBorders>
                  <w:top w:val="single" w:color="auto" w:sz="4" w:space="0"/>
                </w:tcBorders>
              </w:tcPr>
              <w:p>
                <w:pPr>
                  <w:pStyle w:val="16"/>
                  <w:bidi/>
                  <w:spacing w:before="0" w:after="0" w:line="240" w:lineRule="auto"/>
                  <w:jc w:val="center"/>
                  <w:rPr>
                    <w:rFonts w:ascii="Simplified Arabic" w:hAnsi="Simplified Arabic" w:cs="Simplified Arabic"/>
                    <w:sz w:val="24"/>
                  </w:rPr>
                </w:pPr>
                <w:r>
                  <w:rPr>
                    <w:rFonts w:ascii="Simplified Arabic" w:hAnsi="Simplified Arabic" w:cs="Simplified Arabic"/>
                    <w:sz w:val="24"/>
                  </w:rPr>
                  <w:t>202104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rtl/>
              <w:lang w:val="en-US"/>
            </w:rPr>
            <w:id w:val="87161505"/>
            <w:placeholder>
              <w:docPart w:val="CA3956C1ED864D36AA83BB1951A76079"/>
            </w:placeholder>
          </w:sdtPr>
          <w:sdtEndPr>
            <w:rPr>
              <w:rFonts w:asciiTheme="majorBidi" w:hAnsiTheme="majorBidi" w:cstheme="majorBidi"/>
              <w:sz w:val="24"/>
              <w:szCs w:val="24"/>
              <w:rtl/>
              <w:lang w:val="en-US"/>
            </w:rPr>
          </w:sdtEndPr>
          <w:sdtContent>
            <w:tc>
              <w:tcPr>
                <w:tcW w:w="9242" w:type="dxa"/>
                <w:gridSpan w:val="4"/>
                <w:tcBorders>
                  <w:top w:val="single" w:color="auto" w:sz="4" w:space="0"/>
                </w:tcBorders>
              </w:tcPr>
              <w:p>
                <w:pPr>
                  <w:shd w:val="clear" w:color="auto" w:fill="FFFFFF"/>
                  <w:bidi/>
                  <w:spacing w:after="0" w:line="240" w:lineRule="auto"/>
                  <w:jc w:val="center"/>
                  <w:rPr>
                    <w:rFonts w:asciiTheme="majorBidi" w:hAnsiTheme="majorBidi" w:cstheme="majorBidi"/>
                    <w:sz w:val="24"/>
                    <w:szCs w:val="24"/>
                    <w:lang w:val="en-US"/>
                  </w:rPr>
                </w:pPr>
                <w:r>
                  <w:rPr>
                    <w:rFonts w:hint="cs" w:cs="Simplified Arabic"/>
                    <w:sz w:val="24"/>
                    <w:szCs w:val="24"/>
                    <w:rtl/>
                  </w:rPr>
                  <w:t>ت</w:t>
                </w:r>
                <w:r>
                  <w:rPr>
                    <w:rFonts w:hint="cs" w:cs="Simplified Arabic"/>
                    <w:sz w:val="24"/>
                    <w:szCs w:val="24"/>
                    <w:rtl/>
                    <w:lang w:bidi="ar-JO"/>
                  </w:rPr>
                  <w:t>تناول المادة إلى اعطاء الطالب فكرة حول مفهوم وأساسيات إدارة الأزمات، تشخيص وتحليل الأزمات، متطلبات واستراتيجيات ونماذج الأزمات، تخطيط الأزمات، وغرفة العمليات وادارة الأزمات، والاعلام وادارة الازمات...الخ إضافة إلى تناول مجموعة كبيرة من الحالات الدراسية</w:t>
                </w:r>
                <w:r>
                  <w:rPr>
                    <w:rFonts w:hint="cs" w:cs="Simplified Arabic"/>
                    <w:sz w:val="24"/>
                    <w:szCs w:val="24"/>
                    <w:rtl/>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Simplified Arabic" w:hAnsi="Simplified Arabic" w:cs="Simplified Arabic"/>
              <w:sz w:val="24"/>
              <w:rtl/>
            </w:rPr>
            <w:id w:val="87161510"/>
            <w:placeholder>
              <w:docPart w:val="0F2AA6D25FD14F5ABFD55A7A81C6ABA1"/>
            </w:placeholder>
          </w:sdtPr>
          <w:sdtEndPr>
            <w:rPr>
              <w:rFonts w:ascii="Simplified Arabic" w:hAnsi="Simplified Arabic" w:cs="Simplified Arabic"/>
              <w:sz w:val="24"/>
              <w:rtl/>
            </w:rPr>
          </w:sdtEndPr>
          <w:sdtContent>
            <w:tc>
              <w:tcPr>
                <w:tcW w:w="2294" w:type="dxa"/>
                <w:tcBorders>
                  <w:top w:val="single" w:color="auto" w:sz="4" w:space="0"/>
                </w:tcBorders>
              </w:tcPr>
              <w:p>
                <w:pPr>
                  <w:pStyle w:val="16"/>
                  <w:bidi/>
                  <w:spacing w:before="0" w:after="0" w:line="240" w:lineRule="auto"/>
                  <w:jc w:val="center"/>
                  <w:rPr>
                    <w:rFonts w:ascii="Simplified Arabic" w:hAnsi="Simplified Arabic" w:cs="Simplified Arabic"/>
                    <w:sz w:val="24"/>
                  </w:rPr>
                </w:pPr>
                <w:r>
                  <w:rPr>
                    <w:rFonts w:ascii="Simplified Arabic" w:hAnsi="Simplified Arabic" w:cs="Simplified Arabic"/>
                    <w:sz w:val="24"/>
                  </w:rPr>
                  <w:t>201418</w:t>
                </w:r>
              </w:p>
            </w:tc>
          </w:sdtContent>
        </w:sdt>
        <w:sdt>
          <w:sdtPr>
            <w:rPr>
              <w:rFonts w:ascii="Simplified Arabic" w:hAnsi="Simplified Arabic" w:cs="Simplified Arabic"/>
              <w:sz w:val="24"/>
              <w:rtl/>
            </w:rPr>
            <w:id w:val="87161513"/>
            <w:placeholder>
              <w:docPart w:val="4815CBC43C164BE1A7FBEA9199717C4A"/>
            </w:placeholder>
          </w:sdtPr>
          <w:sdtEndPr>
            <w:rPr>
              <w:rFonts w:ascii="Simplified Arabic" w:hAnsi="Simplified Arabic" w:cs="Simplified Arabic"/>
              <w:sz w:val="24"/>
              <w:rtl/>
            </w:rPr>
          </w:sdtEndPr>
          <w:sdtContent>
            <w:tc>
              <w:tcPr>
                <w:tcW w:w="2509" w:type="dxa"/>
                <w:tcBorders>
                  <w:top w:val="single" w:color="auto" w:sz="4" w:space="0"/>
                </w:tcBorders>
              </w:tcPr>
              <w:p>
                <w:pPr>
                  <w:pStyle w:val="16"/>
                  <w:bidi/>
                  <w:spacing w:before="0" w:after="0" w:line="240" w:lineRule="auto"/>
                  <w:jc w:val="center"/>
                  <w:rPr>
                    <w:rFonts w:ascii="Simplified Arabic" w:hAnsi="Simplified Arabic" w:cs="Simplified Arabic"/>
                    <w:sz w:val="24"/>
                  </w:rPr>
                </w:pPr>
                <w:r>
                  <w:rPr>
                    <w:rFonts w:hint="cs" w:ascii="Simplified Arabic" w:hAnsi="Simplified Arabic" w:cs="Simplified Arabic"/>
                    <w:sz w:val="24"/>
                    <w:rtl/>
                  </w:rPr>
                  <w:t>العلاقات العامة والإعلام الاجتماعي</w:t>
                </w:r>
              </w:p>
            </w:tc>
          </w:sdtContent>
        </w:sdt>
        <w:tc>
          <w:tcPr>
            <w:tcW w:w="2058" w:type="dxa"/>
            <w:tcBorders>
              <w:top w:val="single" w:color="auto" w:sz="4" w:space="0"/>
            </w:tcBorders>
          </w:tcPr>
          <w:p>
            <w:pPr>
              <w:pStyle w:val="16"/>
              <w:bidi/>
              <w:spacing w:before="0" w:after="0" w:line="240" w:lineRule="auto"/>
              <w:jc w:val="center"/>
              <w:rPr>
                <w:rFonts w:ascii="Simplified Arabic" w:hAnsi="Simplified Arabic" w:cs="Simplified Arabic"/>
                <w:sz w:val="24"/>
              </w:rPr>
            </w:pPr>
            <w:r>
              <w:rPr>
                <w:rFonts w:hint="cs" w:ascii="Simplified Arabic" w:hAnsi="Simplified Arabic" w:cs="Simplified Arabic"/>
                <w:sz w:val="24"/>
                <w:rtl/>
              </w:rPr>
              <w:t>3</w:t>
            </w:r>
          </w:p>
        </w:tc>
        <w:tc>
          <w:tcPr>
            <w:tcW w:w="2381" w:type="dxa"/>
            <w:tcBorders>
              <w:top w:val="single" w:color="auto" w:sz="4" w:space="0"/>
            </w:tcBorders>
          </w:tcPr>
          <w:p>
            <w:pPr>
              <w:pStyle w:val="16"/>
              <w:bidi/>
              <w:spacing w:before="0" w:after="0" w:line="240" w:lineRule="auto"/>
              <w:jc w:val="center"/>
              <w:rPr>
                <w:rFonts w:ascii="Simplified Arabic" w:hAnsi="Simplified Arabic" w:cs="Simplified Arabic"/>
                <w:sz w:val="24"/>
                <w:lang w:bidi="ar-JO"/>
              </w:rPr>
            </w:pPr>
            <w:r>
              <w:rPr>
                <w:rFonts w:hint="cs" w:ascii="Simplified Arabic" w:hAnsi="Simplified Arabic" w:cs="Simplified Arabic"/>
                <w:sz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0"/>
              <w:szCs w:val="24"/>
              <w:rtl/>
              <w:lang w:val="en-US"/>
            </w:rPr>
            <w:id w:val="87161528"/>
            <w:placeholder>
              <w:docPart w:val="CEBA6E17630B4EEEAE4CEABD97DA1CA7"/>
            </w:placeholder>
          </w:sdtPr>
          <w:sdtEndPr>
            <w:rPr>
              <w:rFonts w:asciiTheme="majorBidi" w:hAnsiTheme="majorBidi" w:cstheme="majorBidi"/>
              <w:sz w:val="20"/>
              <w:szCs w:val="24"/>
              <w:rtl/>
              <w:lang w:val="en-US"/>
            </w:rPr>
          </w:sdtEndPr>
          <w:sdtContent>
            <w:tc>
              <w:tcPr>
                <w:tcW w:w="9242" w:type="dxa"/>
                <w:gridSpan w:val="4"/>
                <w:tcBorders>
                  <w:top w:val="single" w:color="auto" w:sz="4" w:space="0"/>
                </w:tcBorders>
              </w:tcPr>
              <w:p>
                <w:pPr>
                  <w:bidi/>
                  <w:spacing w:after="0" w:line="240" w:lineRule="auto"/>
                  <w:jc w:val="center"/>
                  <w:rPr>
                    <w:rFonts w:ascii="Simplified Arabic" w:hAnsi="Simplified Arabic" w:cs="Simplified Arabic"/>
                    <w:b/>
                    <w:bCs/>
                    <w:sz w:val="20"/>
                    <w:szCs w:val="24"/>
                    <w:rtl/>
                  </w:rPr>
                </w:pPr>
                <w:r>
                  <w:rPr>
                    <w:rFonts w:hint="cs" w:cs="Simplified Arabic"/>
                    <w:sz w:val="20"/>
                    <w:szCs w:val="24"/>
                    <w:rtl/>
                  </w:rPr>
                  <w:t xml:space="preserve">تشمل هذه المادة على الإطار النظري للعلاقات العامة، </w:t>
                </w:r>
                <w:r>
                  <w:rPr>
                    <w:rFonts w:ascii="ArabicTransparent" w:cs="ArabicTransparent"/>
                    <w:sz w:val="20"/>
                    <w:szCs w:val="24"/>
                    <w:rtl/>
                  </w:rPr>
                  <w:t>لما كانت المنظمات تشهد اتساعا ملحوظا في أحجامها، وزيادة في أعداد الجماهير التي تتعامل معها، وأن هذه الجماهير قد تتعارض مصالحها التي تسعى للحصول عليها من هذه المنظمات، كان لابد من وجود حلقة وصل بين هذه الجماهير وإدارة هذه المنظمات، وهو الدور الرئيسي الذي تقوم به إدارة العلاقات العامة في المنظمات،</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Borders>
              <w:top w:val="single" w:color="auto" w:sz="4" w:space="0"/>
            </w:tcBorders>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rPr>
              <w:t>202</w:t>
            </w:r>
            <w:r>
              <w:rPr>
                <w:rFonts w:hint="cs" w:ascii="Adobe Arabic" w:hAnsi="Adobe Arabic" w:cs="Adobe Arabic"/>
                <w:b/>
                <w:bCs/>
                <w:sz w:val="26"/>
                <w:szCs w:val="26"/>
                <w:rtl/>
                <w:lang w:bidi="ar-JO"/>
              </w:rPr>
              <w:t>241</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rPr>
              <w:t>ادارة الموارد البشرية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rPr>
              <w:t>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Borders>
              <w:bottom w:val="single" w:color="auto" w:sz="4" w:space="0"/>
            </w:tcBorders>
          </w:tcPr>
          <w:p>
            <w:pPr>
              <w:bidi/>
              <w:spacing w:after="0" w:line="240" w:lineRule="auto"/>
              <w:jc w:val="center"/>
              <w:rPr>
                <w:rFonts w:ascii="Adobe Arabic" w:hAnsi="Adobe Arabic" w:cs="Adobe Arabic"/>
                <w:b/>
                <w:bCs/>
                <w:sz w:val="26"/>
                <w:szCs w:val="26"/>
                <w:rtl/>
                <w:lang w:bidi="ar-JO"/>
              </w:rPr>
            </w:pPr>
            <w:r>
              <w:rPr>
                <w:rFonts w:hint="cs" w:ascii="Simplified Arabic" w:hAnsi="Simplified Arabic" w:cs="Simplified Arabic"/>
                <w:rtl/>
              </w:rPr>
              <w:t>تتناول</w:t>
            </w:r>
            <w:r>
              <w:rPr>
                <w:rFonts w:ascii="Simplified Arabic" w:hAnsi="Simplified Arabic" w:cs="Simplified Arabic"/>
                <w:rtl/>
              </w:rPr>
              <w:t xml:space="preserve"> </w:t>
            </w:r>
            <w:r>
              <w:rPr>
                <w:rFonts w:hint="cs" w:ascii="Simplified Arabic" w:hAnsi="Simplified Arabic" w:cs="Simplified Arabic"/>
                <w:rtl/>
              </w:rPr>
              <w:t>المادة</w:t>
            </w:r>
            <w:r>
              <w:rPr>
                <w:rFonts w:ascii="Simplified Arabic" w:hAnsi="Simplified Arabic" w:cs="Simplified Arabic"/>
                <w:rtl/>
              </w:rPr>
              <w:t xml:space="preserve"> </w:t>
            </w:r>
            <w:r>
              <w:rPr>
                <w:rFonts w:hint="cs" w:ascii="Simplified Arabic" w:hAnsi="Simplified Arabic" w:cs="Simplified Arabic"/>
                <w:rtl/>
              </w:rPr>
              <w:t>المبادئ الاساسية التعريف بادارة الموارد البشرية كما يتطرق الى استراتيجيات تحليل الوظائف والتخطيط للاحتياجات متطرقا الى اساليب وخطوات  التوظف باإضافة الى اساليب والتقييم والحوافز والتعويضات.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202422</w:t>
            </w:r>
          </w:p>
        </w:tc>
        <w:sdt>
          <w:sdtPr>
            <w:rPr>
              <w:rFonts w:ascii="Simplified Arabic" w:hAnsi="Simplified Arabic" w:cs="Simplified Arabic"/>
              <w:b w:val="0"/>
              <w:bCs w:val="0"/>
              <w:sz w:val="22"/>
              <w:szCs w:val="22"/>
              <w:rtl/>
            </w:rPr>
            <w:id w:val="94307128"/>
            <w:placeholder>
              <w:docPart w:val="EE7B832B54B24711BCAC2DAE6A81E82F"/>
            </w:placeholder>
          </w:sdtPr>
          <w:sdtEndPr>
            <w:rPr>
              <w:rFonts w:ascii="Simplified Arabic" w:hAnsi="Simplified Arabic" w:cs="Simplified Arabic"/>
              <w:b w:val="0"/>
              <w:bCs w:val="0"/>
              <w:sz w:val="22"/>
              <w:szCs w:val="22"/>
              <w:rtl/>
            </w:rPr>
          </w:sdtEndPr>
          <w:sdtContent>
            <w:tc>
              <w:tcPr>
                <w:tcW w:w="2509" w:type="dxa"/>
              </w:tcPr>
              <w:p>
                <w:pPr>
                  <w:pStyle w:val="16"/>
                  <w:bidi/>
                  <w:spacing w:before="0" w:after="0" w:line="240" w:lineRule="auto"/>
                  <w:jc w:val="center"/>
                  <w:rPr>
                    <w:rFonts w:ascii="Simplified Arabic" w:hAnsi="Simplified Arabic" w:cs="Simplified Arabic"/>
                    <w:b w:val="0"/>
                    <w:bCs w:val="0"/>
                    <w:sz w:val="22"/>
                    <w:szCs w:val="22"/>
                  </w:rPr>
                </w:pPr>
                <w:r>
                  <w:rPr>
                    <w:rFonts w:hint="cs" w:ascii="Simplified Arabic" w:hAnsi="Simplified Arabic" w:cs="Simplified Arabic"/>
                    <w:sz w:val="22"/>
                    <w:szCs w:val="22"/>
                    <w:rtl/>
                  </w:rPr>
                  <w:t>ادارة اعمال دولية</w:t>
                </w:r>
              </w:p>
            </w:tc>
          </w:sdtContent>
        </w:sdt>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Pr>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653" w:type="dxa"/>
                </w:tcPr>
                <w:p>
                  <w:pPr>
                    <w:bidi/>
                    <w:jc w:val="center"/>
                    <w:rPr>
                      <w:rFonts w:ascii="Simplified Arabic" w:hAnsi="Simplified Arabic" w:cs="Simplified Arabic"/>
                      <w:rtl/>
                    </w:rPr>
                  </w:pPr>
                  <w:r>
                    <w:rPr>
                      <w:rFonts w:hint="cs" w:ascii="Simplified Arabic" w:hAnsi="Simplified Arabic" w:cs="Simplified Arabic"/>
                      <w:rtl/>
                    </w:rPr>
                    <w:t>يتم التركيز في هذه المادة على مفهوم الاداره الدوليه والاعمال الدوليه التي تمارسها الشركات الدوليه والعوامل المحفزه والمخاطر وتحديد الخصائص الفلسفيه ، والبشريه ، والالكترونيه والتفاعليه . ودراسه البيبئه الثقافيه مفهوما وخصائصا وعناصرا . وتحديد استراتيجيات الدخول للأسواق الدوليه وتصميم هياكل تنظيميه ملائمه . وبيان دور قياده الاعمال الدوليه في صياغه تلك الاستراتيجيات لتحقيق التفوق والتميز المستدام .</w:t>
                  </w:r>
                </w:p>
              </w:tc>
            </w:tr>
          </w:tbl>
          <w:p>
            <w:pPr>
              <w:bidi/>
              <w:spacing w:after="0" w:line="240" w:lineRule="auto"/>
              <w:jc w:val="center"/>
              <w:rPr>
                <w:rFonts w:ascii="Adobe Arabic" w:hAnsi="Adobe Arabic" w:cs="Adobe Arabic"/>
                <w:b/>
                <w:bCs/>
                <w:sz w:val="26"/>
                <w:szCs w:val="26"/>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202472</w:t>
            </w:r>
          </w:p>
        </w:tc>
        <w:sdt>
          <w:sdtPr>
            <w:rPr>
              <w:rFonts w:ascii="Simplified Arabic" w:hAnsi="Simplified Arabic" w:cs="Simplified Arabic"/>
              <w:sz w:val="22"/>
              <w:szCs w:val="22"/>
              <w:rtl/>
            </w:rPr>
            <w:id w:val="94307144"/>
            <w:placeholder>
              <w:docPart w:val="09427AEF42BE4DC9BE0A1D6455CDC58C"/>
            </w:placeholder>
          </w:sdtPr>
          <w:sdtEndPr>
            <w:rPr>
              <w:rFonts w:ascii="Simplified Arabic" w:hAnsi="Simplified Arabic" w:cs="Simplified Arabic"/>
              <w:sz w:val="22"/>
              <w:szCs w:val="22"/>
              <w:rtl/>
            </w:rPr>
          </w:sdtEndPr>
          <w:sdtContent>
            <w:tc>
              <w:tcPr>
                <w:tcW w:w="2509" w:type="dxa"/>
              </w:tcPr>
              <w:p>
                <w:pPr>
                  <w:pStyle w:val="16"/>
                  <w:bidi/>
                  <w:spacing w:before="0" w:after="0" w:line="240" w:lineRule="auto"/>
                  <w:jc w:val="center"/>
                  <w:rPr>
                    <w:rFonts w:ascii="Simplified Arabic" w:hAnsi="Simplified Arabic" w:cs="Simplified Arabic"/>
                    <w:sz w:val="22"/>
                    <w:szCs w:val="22"/>
                  </w:rPr>
                </w:pPr>
                <w:r>
                  <w:rPr>
                    <w:rFonts w:hint="cs" w:ascii="Simplified Arabic" w:hAnsi="Simplified Arabic" w:cs="Simplified Arabic"/>
                    <w:sz w:val="22"/>
                    <w:szCs w:val="22"/>
                    <w:rtl/>
                  </w:rPr>
                  <w:t>ادارة التغيير والتطوير</w:t>
                </w:r>
              </w:p>
            </w:tc>
          </w:sdtContent>
        </w:sdt>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  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Pr>
          <w:tbl>
            <w:tblPr>
              <w:tblStyle w:val="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sdt>
                <w:sdtPr>
                  <w:rPr>
                    <w:rFonts w:asciiTheme="majorBidi" w:hAnsiTheme="majorBidi" w:cstheme="majorBidi"/>
                    <w:rtl/>
                    <w:lang w:val="en-US"/>
                  </w:rPr>
                  <w:id w:val="94307152"/>
                  <w:placeholder>
                    <w:docPart w:val="5E703F639C3C4CA29DB923912CCF8D74"/>
                  </w:placeholder>
                </w:sdtPr>
                <w:sdtEndPr>
                  <w:rPr>
                    <w:rFonts w:asciiTheme="majorBidi" w:hAnsiTheme="majorBidi" w:cstheme="majorBidi"/>
                    <w:rtl/>
                    <w:lang w:val="en-US"/>
                  </w:rPr>
                </w:sdtEndPr>
                <w:sdtContent>
                  <w:tc>
                    <w:tcPr>
                      <w:tcW w:w="9067" w:type="dxa"/>
                      <w:tcBorders>
                        <w:top w:val="single" w:color="auto" w:sz="4" w:space="0"/>
                        <w:left w:val="single" w:color="auto" w:sz="4" w:space="0"/>
                        <w:bottom w:val="single" w:color="auto" w:sz="4" w:space="0"/>
                        <w:right w:val="single" w:color="auto" w:sz="4" w:space="0"/>
                      </w:tcBorders>
                    </w:tcPr>
                    <w:p>
                      <w:pPr>
                        <w:shd w:val="clear" w:color="auto" w:fill="FFFFFF"/>
                        <w:bidi/>
                        <w:jc w:val="center"/>
                        <w:rPr>
                          <w:rFonts w:asciiTheme="majorBidi" w:hAnsiTheme="majorBidi" w:cstheme="majorBidi"/>
                          <w:lang w:val="en-US"/>
                        </w:rPr>
                      </w:pPr>
                      <w:r>
                        <w:rPr>
                          <w:rFonts w:hint="cs" w:ascii="Simplified Arabic" w:hAnsi="Simplified Arabic" w:cs="Simplified Arabic"/>
                          <w:rtl/>
                        </w:rPr>
                        <w:t>تهدف هذه المادة</w:t>
                      </w:r>
                      <w:r>
                        <w:rPr>
                          <w:rFonts w:ascii="Simplified Arabic" w:hAnsi="Simplified Arabic" w:cs="Simplified Arabic"/>
                          <w:rtl/>
                        </w:rPr>
                        <w:t xml:space="preserve"> الى تزويد الطالب بالمبادئ الاساسية لادارة التغيير والتطوير وذلك لتمكين منظمات الاعمال من القدرة على التكيف والتأثير في المتغيرات البيئية، وكيفية استخدام النظريات الادارية المعاصرة لتحقيق ذلك</w:t>
                      </w:r>
                      <w:r>
                        <w:rPr>
                          <w:rFonts w:hint="cs" w:ascii="Simplified Arabic" w:hAnsi="Simplified Arabic" w:cs="Simplified Arabic"/>
                          <w:rtl/>
                        </w:rPr>
                        <w:t>.</w:t>
                      </w:r>
                    </w:p>
                  </w:tc>
                </w:sdtContent>
              </w:sdt>
            </w:tr>
          </w:tbl>
          <w:p>
            <w:pPr>
              <w:pStyle w:val="16"/>
              <w:bidi/>
              <w:spacing w:before="0" w:after="0" w:line="240" w:lineRule="auto"/>
              <w:jc w:val="center"/>
              <w:rPr>
                <w:rFonts w:ascii="Simplified Arabic" w:hAnsi="Simplified Arabic" w:cs="Simplified Arabic"/>
                <w:b w:val="0"/>
                <w:bCs w:val="0"/>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202235</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ادارة المعرفة- منظور استراتيجي</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rtl/>
              <w:lang w:val="en-US"/>
            </w:rPr>
            <w:id w:val="94307261"/>
            <w:placeholder>
              <w:docPart w:val="ACE046C30C474D1498A7EF7A2A034FED"/>
            </w:placeholder>
          </w:sdtPr>
          <w:sdtEndPr>
            <w:rPr>
              <w:rFonts w:asciiTheme="majorBidi" w:hAnsiTheme="majorBidi" w:cstheme="majorBidi"/>
              <w:rtl/>
              <w:lang w:val="en-US"/>
            </w:rPr>
          </w:sdtEndPr>
          <w:sdtContent>
            <w:tc>
              <w:tcPr>
                <w:tcW w:w="9242" w:type="dxa"/>
                <w:gridSpan w:val="4"/>
              </w:tcPr>
              <w:p>
                <w:pPr>
                  <w:shd w:val="clear" w:color="auto" w:fill="FFFFFF"/>
                  <w:bidi/>
                  <w:spacing w:after="0" w:line="240" w:lineRule="auto"/>
                  <w:jc w:val="center"/>
                  <w:rPr>
                    <w:rFonts w:asciiTheme="majorBidi" w:hAnsiTheme="majorBidi" w:cstheme="majorBidi"/>
                    <w:lang w:val="en-US"/>
                  </w:rPr>
                </w:pPr>
                <w:r>
                  <w:rPr>
                    <w:rFonts w:hint="cs"/>
                    <w:rtl/>
                    <w:lang w:bidi="ar-JO"/>
                  </w:rPr>
                  <w:t>تتناول هذه المادة</w:t>
                </w:r>
                <w:r>
                  <w:rPr>
                    <w:rtl/>
                  </w:rPr>
                  <w:t xml:space="preserve"> المفاهيم الأساسية في إدارة </w:t>
                </w:r>
                <w:r>
                  <w:rPr>
                    <w:rFonts w:hint="cs" w:cs="Simplified Arabic"/>
                    <w:rtl/>
                  </w:rPr>
                  <w:t>المعرفة وأنواعها وأثر التطورات العلمية في البيئة على المعرفة وإستخداماتها والوسائل المرتبطة في تطبيق المعرفة في منظمات الأعمال</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202401</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ادارة استراتيجية</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  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rtl/>
              <w:lang w:val="en-US"/>
            </w:rPr>
            <w:id w:val="94307346"/>
            <w:placeholder>
              <w:docPart w:val="465945881ACF49ADAE67B3E323F2E650"/>
            </w:placeholder>
          </w:sdtPr>
          <w:sdtEndPr>
            <w:rPr>
              <w:rFonts w:asciiTheme="majorBidi" w:hAnsiTheme="majorBidi" w:cstheme="majorBidi"/>
              <w:rtl/>
              <w:lang w:val="en-US"/>
            </w:rPr>
          </w:sdtEndPr>
          <w:sdtContent>
            <w:tc>
              <w:tcPr>
                <w:tcW w:w="9242" w:type="dxa"/>
                <w:gridSpan w:val="4"/>
              </w:tcPr>
              <w:p>
                <w:pPr>
                  <w:shd w:val="clear" w:color="auto" w:fill="FFFFFF"/>
                  <w:bidi/>
                  <w:spacing w:after="0" w:line="240" w:lineRule="auto"/>
                  <w:jc w:val="center"/>
                  <w:rPr>
                    <w:rFonts w:asciiTheme="majorBidi" w:hAnsiTheme="majorBidi" w:cstheme="majorBidi"/>
                    <w:lang w:val="en-US"/>
                  </w:rPr>
                </w:pPr>
                <w:r>
                  <w:rPr>
                    <w:rFonts w:ascii="Simplified Arabic" w:hAnsi="Simplified Arabic" w:cs="Simplified Arabic"/>
                    <w:rtl/>
                  </w:rPr>
                  <w:t xml:space="preserve">اذا كانت الادارة بوظائفها المختلفة تسعى لتمكين المنظمة من البقاء والاستمرارية من خلال القدرة على التكيف مع المتغيرات </w:t>
                </w:r>
                <w:r>
                  <w:rPr>
                    <w:rFonts w:ascii="Simplified Arabic" w:hAnsi="Simplified Arabic" w:cs="Simplified Arabic"/>
                    <w:rtl/>
                  </w:rPr>
                  <w:br w:type="textWrapping"/>
                </w:r>
                <w:r>
                  <w:rPr>
                    <w:rFonts w:ascii="Simplified Arabic" w:hAnsi="Simplified Arabic" w:cs="Simplified Arabic"/>
                    <w:rtl/>
                  </w:rPr>
                  <w:t xml:space="preserve">البيئية، فأن الادارة الاستراتيجية تمكن المنظمة من القدرة على التأثير في المتغيرات البيئية لتكون منظمة فطنة ذات ميزة تنافسية </w:t>
                </w:r>
                <w:r>
                  <w:rPr>
                    <w:rFonts w:ascii="Simplified Arabic" w:hAnsi="Simplified Arabic" w:cs="Simplified Arabic"/>
                    <w:rtl/>
                  </w:rPr>
                  <w:br w:type="textWrapping"/>
                </w:r>
                <w:r>
                  <w:rPr>
                    <w:rFonts w:ascii="Simplified Arabic" w:hAnsi="Simplified Arabic" w:cs="Simplified Arabic"/>
                    <w:rtl/>
                  </w:rPr>
                  <w:t>قادرة على مواجهة التحديات المعاصرة في قطاع الاعمال</w:t>
                </w:r>
                <w:r>
                  <w:rPr>
                    <w:rFonts w:ascii="Simplified Arabic" w:hAnsi="Simplified Arabic" w:cs="Simplified Arabic"/>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202464</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رقابة ادارية</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rtl/>
              <w:lang w:val="en-US"/>
            </w:rPr>
            <w:id w:val="94307456"/>
            <w:placeholder>
              <w:docPart w:val="22CE232A3E394785A18EB45BFE08D8F1"/>
            </w:placeholder>
          </w:sdtPr>
          <w:sdtEndPr>
            <w:rPr>
              <w:rFonts w:asciiTheme="majorBidi" w:hAnsiTheme="majorBidi" w:cstheme="majorBidi"/>
              <w:rtl/>
              <w:lang w:val="en-US"/>
            </w:rPr>
          </w:sdtEndPr>
          <w:sdtContent>
            <w:tc>
              <w:tcPr>
                <w:tcW w:w="9242" w:type="dxa"/>
                <w:gridSpan w:val="4"/>
              </w:tcPr>
              <w:p>
                <w:pPr>
                  <w:bidi/>
                  <w:spacing w:after="0" w:line="240" w:lineRule="auto"/>
                  <w:jc w:val="center"/>
                </w:pPr>
                <w:r>
                  <w:rPr>
                    <w:rFonts w:hint="cs"/>
                    <w:rtl/>
                    <w:lang w:bidi="ar-JO"/>
                  </w:rPr>
                  <w:t xml:space="preserve">تتناول هذه المادة </w:t>
                </w:r>
                <w:r>
                  <w:rPr>
                    <w:rFonts w:hint="cs"/>
                    <w:rtl/>
                  </w:rPr>
                  <w:t xml:space="preserve"> المفاهيم الأساسية للرقابة الإدارية على الاعمال الإدارية بشكل فعال وذلك لضمان تحقيق اهداف المنظمة بطريقة تتسم بالكفاءة والفاعلية.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202473</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سلوك تنظيمي</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  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Pr>
          <w:p>
            <w:pPr>
              <w:spacing w:after="0" w:line="240" w:lineRule="auto"/>
              <w:jc w:val="center"/>
              <w:rPr>
                <w:rFonts w:ascii="Simplified Arabic" w:hAnsi="Simplified Arabic" w:cs="Simplified Arabic"/>
                <w:rtl/>
              </w:rPr>
            </w:pPr>
            <w:r>
              <w:rPr>
                <w:rFonts w:ascii="Simplified Arabic" w:hAnsi="Simplified Arabic" w:cs="Simplified Arabic"/>
                <w:rtl/>
              </w:rPr>
              <w:t>يتم التركيز في هذ</w:t>
            </w:r>
            <w:r>
              <w:rPr>
                <w:rFonts w:hint="cs" w:ascii="Simplified Arabic" w:hAnsi="Simplified Arabic" w:cs="Simplified Arabic"/>
                <w:rtl/>
                <w:lang w:bidi="ar-JO"/>
              </w:rPr>
              <w:t xml:space="preserve">ه المادة </w:t>
            </w:r>
            <w:r>
              <w:rPr>
                <w:rFonts w:ascii="Simplified Arabic" w:hAnsi="Simplified Arabic" w:cs="Simplified Arabic"/>
                <w:rtl/>
              </w:rPr>
              <w:t>على مفهو</w:t>
            </w:r>
            <w:r>
              <w:rPr>
                <w:rFonts w:hint="cs" w:ascii="Simplified Arabic" w:hAnsi="Simplified Arabic" w:cs="Simplified Arabic"/>
                <w:rtl/>
              </w:rPr>
              <w:t xml:space="preserve">م على </w:t>
            </w:r>
            <w:r>
              <w:rPr>
                <w:rFonts w:ascii="Simplified Arabic" w:hAnsi="Simplified Arabic" w:cs="Simplified Arabic"/>
                <w:rtl/>
              </w:rPr>
              <w:t xml:space="preserve"> دراسة السلوك الإنساني والتنظيمي يتطلب بيان المتغيرات الإنسانية والتنظيمية التي تتداخل وتتفاعل معًا، ونتيجة لهذا التفاعل يبرز سلوك الأفراد في منظمات الأعمال، فالسلوك التنظيمي هو عملية تواصل للسلوك</w:t>
            </w:r>
            <w:r>
              <w:rPr>
                <w:rFonts w:ascii="Simplified Arabic" w:hAnsi="Simplified Arabic" w:cs="Simplified Arabic"/>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202160</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اساليب بحث علمي</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rtl/>
              <w:lang w:val="en-US"/>
            </w:rPr>
            <w:id w:val="94307651"/>
            <w:placeholder>
              <w:docPart w:val="CA11E06BF22244829DBC984470D02F43"/>
            </w:placeholder>
          </w:sdtPr>
          <w:sdtEndPr>
            <w:rPr>
              <w:rFonts w:asciiTheme="majorBidi" w:hAnsiTheme="majorBidi" w:cstheme="majorBidi"/>
              <w:rtl/>
              <w:lang w:val="en-US"/>
            </w:rPr>
          </w:sdtEndPr>
          <w:sdtContent>
            <w:tc>
              <w:tcPr>
                <w:tcW w:w="9242" w:type="dxa"/>
                <w:gridSpan w:val="4"/>
              </w:tcPr>
              <w:p>
                <w:pPr>
                  <w:tabs>
                    <w:tab w:val="left" w:pos="6164"/>
                  </w:tabs>
                  <w:bidi/>
                  <w:spacing w:after="0" w:line="240" w:lineRule="auto"/>
                  <w:ind w:firstLine="720"/>
                  <w:jc w:val="center"/>
                  <w:rPr>
                    <w:rFonts w:ascii="Simplified Arabic" w:hAnsi="Simplified Arabic" w:cs="Simplified Arabic"/>
                    <w:sz w:val="24"/>
                    <w:rtl/>
                    <w:lang w:val="en-US" w:bidi="ar-AE"/>
                  </w:rPr>
                </w:pPr>
                <w:r>
                  <w:rPr>
                    <w:rFonts w:hint="cs" w:ascii="Simplified Arabic" w:hAnsi="Simplified Arabic" w:cs="Simplified Arabic"/>
                    <w:sz w:val="24"/>
                    <w:rtl/>
                    <w:lang w:val="en-US" w:bidi="ar-JO"/>
                  </w:rPr>
                  <w:t xml:space="preserve">تعرف المادة </w:t>
                </w:r>
                <w:r>
                  <w:rPr>
                    <w:rFonts w:ascii="Simplified Arabic" w:hAnsi="Simplified Arabic" w:cs="Simplified Arabic"/>
                    <w:sz w:val="24"/>
                    <w:rtl/>
                    <w:lang w:val="en-US" w:bidi="ar-JO"/>
                  </w:rPr>
                  <w:t xml:space="preserve">الطالب </w:t>
                </w:r>
                <w:r>
                  <w:rPr>
                    <w:rFonts w:ascii="Simplified Arabic" w:hAnsi="Simplified Arabic" w:cs="Simplified Arabic"/>
                    <w:sz w:val="24"/>
                    <w:rtl/>
                    <w:lang w:val="en-US" w:bidi="ar-AE"/>
                  </w:rPr>
                  <w:t>ب</w:t>
                </w:r>
                <w:r>
                  <w:rPr>
                    <w:rFonts w:ascii="Simplified Arabic" w:hAnsi="Simplified Arabic" w:cs="Simplified Arabic"/>
                    <w:sz w:val="24"/>
                    <w:rtl/>
                    <w:lang w:val="en-US" w:bidi="ar-JO"/>
                  </w:rPr>
                  <w:t xml:space="preserve">مفهوم البحث وأهدافه وخصائصه، </w:t>
                </w:r>
                <w:r>
                  <w:rPr>
                    <w:rFonts w:ascii="Simplified Arabic" w:hAnsi="Simplified Arabic" w:cs="Simplified Arabic"/>
                    <w:sz w:val="24"/>
                    <w:rtl/>
                    <w:lang w:val="en-US" w:bidi="ar-AE"/>
                  </w:rPr>
                  <w:t xml:space="preserve">وخطوات البحث العلمي </w:t>
                </w:r>
                <w:r>
                  <w:rPr>
                    <w:rFonts w:ascii="Simplified Arabic" w:hAnsi="Simplified Arabic" w:cs="Simplified Arabic"/>
                    <w:sz w:val="24"/>
                    <w:rtl/>
                    <w:lang w:val="en-US" w:bidi="ar-JO"/>
                  </w:rPr>
                  <w:t xml:space="preserve">ابتداءً من تحديد المشكلة وصياغة </w:t>
                </w:r>
                <w:r>
                  <w:rPr>
                    <w:rFonts w:ascii="Simplified Arabic" w:hAnsi="Simplified Arabic" w:cs="Simplified Arabic"/>
                    <w:sz w:val="24"/>
                    <w:rtl/>
                    <w:lang w:val="en-US" w:bidi="ar-AE"/>
                  </w:rPr>
                  <w:t>ال</w:t>
                </w:r>
                <w:r>
                  <w:rPr>
                    <w:rFonts w:ascii="Simplified Arabic" w:hAnsi="Simplified Arabic" w:cs="Simplified Arabic"/>
                    <w:sz w:val="24"/>
                    <w:rtl/>
                    <w:lang w:val="en-US" w:bidi="ar-JO"/>
                  </w:rPr>
                  <w:t xml:space="preserve">فرضيات واختبارها والانتهاء بالوصول للنتائج والتوصيات، </w:t>
                </w:r>
                <w:r>
                  <w:rPr>
                    <w:rFonts w:ascii="Simplified Arabic" w:hAnsi="Simplified Arabic" w:cs="Simplified Arabic"/>
                    <w:sz w:val="24"/>
                    <w:rtl/>
                    <w:lang w:val="en-US" w:bidi="ar-AE"/>
                  </w:rPr>
                  <w:t xml:space="preserve">مع التعرّف على الهيكلية المناسبة لكتابة البحث العلمي، وصياغة </w:t>
                </w:r>
                <w:r>
                  <w:rPr>
                    <w:rFonts w:ascii="Simplified Arabic" w:hAnsi="Simplified Arabic" w:cs="Simplified Arabic"/>
                    <w:sz w:val="24"/>
                    <w:rtl/>
                    <w:lang w:val="en-US" w:bidi="ar-JO"/>
                  </w:rPr>
                  <w:t>تصميم</w:t>
                </w:r>
                <w:r>
                  <w:rPr>
                    <w:rFonts w:ascii="Simplified Arabic" w:hAnsi="Simplified Arabic" w:cs="Simplified Arabic"/>
                    <w:sz w:val="24"/>
                    <w:rtl/>
                    <w:lang w:val="en-US" w:bidi="ar-AE"/>
                  </w:rPr>
                  <w:t xml:space="preserve"> البحث من حيث الأنواع والغرض والاستراتيجيات البحثية المختلفة التي يمكن إتباعها لتنفيذه</w:t>
                </w:r>
                <w:r>
                  <w:rPr>
                    <w:rFonts w:ascii="Simplified Arabic" w:hAnsi="Simplified Arabic" w:cs="Simplified Arabic"/>
                    <w:sz w:val="24"/>
                    <w:rtl/>
                    <w:lang w:val="en-US" w:bidi="ar-JO"/>
                  </w:rPr>
                  <w:t>، و</w:t>
                </w:r>
                <w:r>
                  <w:rPr>
                    <w:rFonts w:ascii="Simplified Arabic" w:hAnsi="Simplified Arabic" w:cs="Simplified Arabic"/>
                    <w:sz w:val="24"/>
                    <w:rtl/>
                    <w:lang w:val="en-US" w:bidi="ar-AE"/>
                  </w:rPr>
                  <w:t>الطرائق و</w:t>
                </w:r>
                <w:r>
                  <w:rPr>
                    <w:rFonts w:ascii="Simplified Arabic" w:hAnsi="Simplified Arabic" w:cs="Simplified Arabic"/>
                    <w:sz w:val="24"/>
                    <w:rtl/>
                    <w:lang w:val="en-US" w:bidi="ar-JO"/>
                  </w:rPr>
                  <w:t>الأدوات المختلفة لجمع البيانات</w:t>
                </w:r>
                <w:r>
                  <w:rPr>
                    <w:rFonts w:ascii="Simplified Arabic" w:hAnsi="Simplified Arabic" w:cs="Simplified Arabic"/>
                    <w:sz w:val="24"/>
                    <w:rtl/>
                    <w:lang w:val="en-US" w:bidi="ar-AE"/>
                  </w:rPr>
                  <w:t>، وكذلك الأساليب المختلفة لاختيار العينة سواء المعاينة الاحتمالية أو غير الاحتمالية، ومناقشة أنواع العينات المختلفة وتحديد الحجم المناسب للعينة. كما يهدف المساق التعرّف إلى أنواع المتغيرات والمقاييس المختلفة؛ ليتمكن الطالب من بناء نموذج الدراسة المطلوب والتوصل إلى مدى صحة وثبات أداة القياس.</w:t>
                </w:r>
              </w:p>
              <w:p>
                <w:pPr>
                  <w:bidi/>
                  <w:spacing w:after="0" w:line="240" w:lineRule="auto"/>
                  <w:jc w:val="center"/>
                  <w:rPr>
                    <w:rFonts w:ascii="Adobe Arabic" w:hAnsi="Adobe Arabic" w:cs="Adobe Arabic"/>
                    <w:b/>
                    <w:bCs/>
                    <w:sz w:val="26"/>
                    <w:szCs w:val="26"/>
                    <w:rtl/>
                  </w:rPr>
                </w:pPr>
                <w:r>
                  <w:rPr>
                    <w:rFonts w:hint="cs" w:ascii="Simplified Arabic" w:hAnsi="Simplified Arabic" w:cs="Simplified Arabic"/>
                    <w:sz w:val="24"/>
                    <w:rtl/>
                    <w:lang w:val="en-US" w:bidi="ar-AE"/>
                  </w:rPr>
                  <w:t xml:space="preserve">ايضا </w:t>
                </w:r>
                <w:r>
                  <w:rPr>
                    <w:rFonts w:ascii="Simplified Arabic" w:hAnsi="Simplified Arabic" w:cs="Simplified Arabic"/>
                    <w:sz w:val="24"/>
                    <w:rtl/>
                    <w:lang w:val="en-US" w:bidi="ar-AE"/>
                  </w:rPr>
                  <w:t>التعرّف إلى بعض المفاهيم الإحصائية و</w:t>
                </w:r>
                <w:r>
                  <w:rPr>
                    <w:rFonts w:ascii="Simplified Arabic" w:hAnsi="Simplified Arabic" w:cs="Simplified Arabic"/>
                    <w:sz w:val="24"/>
                    <w:rtl/>
                    <w:lang w:val="en-US" w:bidi="ar-JO"/>
                  </w:rPr>
                  <w:t xml:space="preserve">طريقة </w:t>
                </w:r>
                <w:r>
                  <w:rPr>
                    <w:rFonts w:ascii="Simplified Arabic" w:hAnsi="Simplified Arabic" w:cs="Simplified Arabic"/>
                    <w:sz w:val="24"/>
                    <w:rtl/>
                    <w:lang w:val="en-US" w:bidi="ar-AE"/>
                  </w:rPr>
                  <w:t>مراجعة و</w:t>
                </w:r>
                <w:r>
                  <w:rPr>
                    <w:rFonts w:ascii="Simplified Arabic" w:hAnsi="Simplified Arabic" w:cs="Simplified Arabic"/>
                    <w:sz w:val="24"/>
                    <w:rtl/>
                    <w:lang w:val="en-US" w:bidi="ar-JO"/>
                  </w:rPr>
                  <w:t>ترميز وتصنيفالبيانات</w:t>
                </w:r>
                <w:r>
                  <w:rPr>
                    <w:rFonts w:ascii="Simplified Arabic" w:hAnsi="Simplified Arabic" w:cs="Simplified Arabic"/>
                    <w:sz w:val="24"/>
                    <w:rtl/>
                    <w:lang w:val="en-US" w:bidi="ar-AE"/>
                  </w:rPr>
                  <w:t>، وطرق تحليل البيانات واختبار الفرضيات مع</w:t>
                </w:r>
                <w:r>
                  <w:rPr>
                    <w:rFonts w:ascii="Simplified Arabic" w:hAnsi="Simplified Arabic" w:cs="Simplified Arabic"/>
                    <w:sz w:val="24"/>
                    <w:rtl/>
                    <w:lang w:val="en-US" w:bidi="ar-JO"/>
                  </w:rPr>
                  <w:t xml:space="preserve"> تأمين القدرة لدى الطالب على تفسير مخرجات التحليل الإحصائي على برنامج</w:t>
                </w:r>
                <w:r>
                  <w:rPr>
                    <w:rFonts w:ascii="Simplified Arabic" w:hAnsi="Simplified Arabic" w:cs="Simplified Arabic"/>
                    <w:sz w:val="24"/>
                    <w:rtl/>
                    <w:lang w:val="en-US" w:bidi="ar-AE"/>
                  </w:rPr>
                  <w:t xml:space="preserve"> الحزمة الإحصائية للعلوم الاجتماعية </w:t>
                </w:r>
                <w:r>
                  <w:rPr>
                    <w:rFonts w:ascii="Simplified Arabic" w:hAnsi="Simplified Arabic" w:cs="Simplified Arabic"/>
                    <w:sz w:val="24"/>
                    <w:lang w:val="en-US" w:bidi="ar-JO"/>
                  </w:rPr>
                  <w:t>(SPSS)</w:t>
                </w:r>
                <w:r>
                  <w:rPr>
                    <w:rFonts w:ascii="Simplified Arabic" w:hAnsi="Simplified Arabic" w:cs="Simplified Arabic"/>
                    <w:sz w:val="24"/>
                    <w:rtl/>
                    <w:lang w:val="en-US" w:bidi="ar-JO"/>
                  </w:rPr>
                  <w:t xml:space="preserve">؛ لاختبار الفرضيات المختلفة، </w:t>
                </w:r>
                <w:r>
                  <w:rPr>
                    <w:rFonts w:ascii="Simplified Arabic" w:hAnsi="Simplified Arabic" w:cs="Simplified Arabic"/>
                    <w:sz w:val="24"/>
                    <w:rtl/>
                    <w:lang w:val="en-US" w:bidi="ar-AE"/>
                  </w:rPr>
                  <w:t xml:space="preserve">كما التعرف إلى طرائق عرض البيانات المختلفة، </w:t>
                </w:r>
                <w:r>
                  <w:rPr>
                    <w:rFonts w:ascii="Simplified Arabic" w:hAnsi="Simplified Arabic" w:cs="Simplified Arabic"/>
                    <w:sz w:val="24"/>
                    <w:rtl/>
                    <w:lang w:val="en-US" w:bidi="ar-JO"/>
                  </w:rPr>
                  <w:t>وأخيراً تمكين الطالب من التعرّف إلى كتابة البحث بطريقة علمية وتوثيقه بالطريقة المناسبة.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202108</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الريادة والمنشات الصغيرة</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Simplified Arabic" w:hAnsi="Simplified Arabic" w:cs="Simplified Arabic"/>
              <w:rtl/>
              <w:lang w:val="en-US"/>
            </w:rPr>
            <w:id w:val="94307657"/>
            <w:placeholder>
              <w:docPart w:val="1E43683795CF41399679115CDAC848F8"/>
            </w:placeholder>
          </w:sdtPr>
          <w:sdtEndPr>
            <w:rPr>
              <w:rFonts w:ascii="Simplified Arabic" w:hAnsi="Simplified Arabic" w:cs="Simplified Arabic"/>
              <w:rtl/>
              <w:lang w:val="en-US"/>
            </w:rPr>
          </w:sdtEndPr>
          <w:sdtContent>
            <w:tc>
              <w:tcPr>
                <w:tcW w:w="9242" w:type="dxa"/>
                <w:gridSpan w:val="4"/>
              </w:tcPr>
              <w:p>
                <w:pPr>
                  <w:bidi/>
                  <w:spacing w:after="0" w:line="240" w:lineRule="auto"/>
                  <w:jc w:val="center"/>
                  <w:rPr>
                    <w:rFonts w:ascii="Adobe Arabic" w:hAnsi="Adobe Arabic" w:cs="Adobe Arabic"/>
                    <w:b/>
                    <w:bCs/>
                    <w:sz w:val="26"/>
                    <w:szCs w:val="26"/>
                    <w:rtl/>
                  </w:rPr>
                </w:pPr>
                <w:r>
                  <w:rPr>
                    <w:rFonts w:hint="cs" w:ascii="Simplified Arabic" w:hAnsi="Simplified Arabic" w:cs="Simplified Arabic"/>
                    <w:rtl/>
                    <w:lang w:bidi="ar-JO"/>
                  </w:rPr>
                  <w:t>تشمل هذه المادة</w:t>
                </w:r>
                <w:r>
                  <w:rPr>
                    <w:rFonts w:ascii="Simplified Arabic" w:hAnsi="Simplified Arabic" w:cs="Simplified Arabic"/>
                    <w:rtl/>
                  </w:rPr>
                  <w:t xml:space="preserve"> على</w:t>
                </w:r>
                <w:r>
                  <w:rPr>
                    <w:rFonts w:ascii="Simplified Arabic" w:hAnsi="Simplified Arabic" w:cs="Simplified Arabic"/>
                  </w:rPr>
                  <w:t xml:space="preserve"> </w:t>
                </w:r>
                <w:r>
                  <w:rPr>
                    <w:rFonts w:ascii="Simplified Arabic" w:hAnsi="Simplified Arabic" w:cs="Simplified Arabic"/>
                    <w:rtl/>
                    <w:lang w:bidi="ar-JO"/>
                  </w:rPr>
                  <w:t>مفهوم المشاريع الصغيرة وأهميتها بالنسبة للاقتصاد الوطني، خطوات بناء المشروع الصغير مفهوم وخصائص ومزايا المنشئات الصغيرة، والتعرف على المشاكل التي تواجه هذه المنشئات، والفروق الأساسية بينها وبين المنشئات الكبيرة إضافة إلى التعرف على العمليات والوظائف الإدارية المختلفة التي تمارسها المنشئات الصغيرة ودراسة واقع المنشئات الصغيرة والدعم الذي تتلقاه المنشئات الصغيرة في الأردن من القطاع العام والخاص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202473</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فساد اداري</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rtl/>
            </w:rPr>
            <w:id w:val="94307679"/>
            <w:placeholder>
              <w:docPart w:val="50BC67D5D6AE4810A56644C744F558B3"/>
            </w:placeholder>
          </w:sdtPr>
          <w:sdtEndPr>
            <w:rPr>
              <w:rFonts w:asciiTheme="majorBidi" w:hAnsiTheme="majorBidi" w:cstheme="majorBidi"/>
              <w:rtl/>
              <w:lang w:val="en-US"/>
            </w:rPr>
          </w:sdtEndPr>
          <w:sdtContent>
            <w:tc>
              <w:tcPr>
                <w:tcW w:w="9242" w:type="dxa"/>
                <w:gridSpan w:val="4"/>
              </w:tcPr>
              <w:p>
                <w:pPr>
                  <w:autoSpaceDE w:val="0"/>
                  <w:autoSpaceDN w:val="0"/>
                  <w:bidi/>
                  <w:adjustRightInd w:val="0"/>
                  <w:spacing w:after="0" w:line="240" w:lineRule="auto"/>
                  <w:jc w:val="center"/>
                  <w:rPr>
                    <w:rFonts w:ascii="Simplified Arabic" w:hAnsi="Simplified Arabic" w:cs="Simplified Arabic"/>
                    <w:color w:val="454545"/>
                    <w:rtl/>
                    <w:lang w:bidi="ar-JO"/>
                  </w:rPr>
                </w:pPr>
                <w:r>
                  <w:rPr>
                    <w:rFonts w:ascii="Simplified Arabic" w:hAnsi="Simplified Arabic" w:cs="Simplified Arabic"/>
                    <w:rtl/>
                    <w:lang w:bidi="ar-JO"/>
                  </w:rPr>
                  <w:t xml:space="preserve">يتم التركيز في </w:t>
                </w:r>
                <w:r>
                  <w:rPr>
                    <w:rFonts w:hint="cs" w:ascii="Simplified Arabic" w:hAnsi="Simplified Arabic" w:cs="Simplified Arabic"/>
                    <w:rtl/>
                    <w:lang w:bidi="ar-JO"/>
                  </w:rPr>
                  <w:t>هذه المادة</w:t>
                </w:r>
                <w:r>
                  <w:rPr>
                    <w:rFonts w:ascii="Simplified Arabic" w:hAnsi="Simplified Arabic" w:cs="Simplified Arabic"/>
                    <w:rtl/>
                    <w:lang w:bidi="ar-JO"/>
                  </w:rPr>
                  <w:t xml:space="preserve"> على مفهوم </w:t>
                </w:r>
                <w:r>
                  <w:rPr>
                    <w:rFonts w:hint="cs" w:ascii="Simplified Arabic" w:hAnsi="Simplified Arabic" w:cs="Simplified Arabic"/>
                    <w:rtl/>
                    <w:lang w:bidi="ar-JO"/>
                  </w:rPr>
                  <w:t>الفساد الاداري</w:t>
                </w:r>
                <w:r>
                  <w:rPr>
                    <w:rFonts w:ascii="Simplified Arabic" w:hAnsi="Simplified Arabic" w:cs="Simplified Arabic"/>
                    <w:rtl/>
                    <w:lang w:bidi="ar-JO"/>
                  </w:rPr>
                  <w:t xml:space="preserve"> وكيفية تنمية مهارات الطلبة في التعامل داخل منظمة الاعمال ومع الزملاء والمدراء والعملا</w:t>
                </w:r>
                <w:r>
                  <w:rPr>
                    <w:rFonts w:hint="cs" w:ascii="Simplified Arabic" w:hAnsi="Simplified Arabic" w:cs="Simplified Arabic"/>
                    <w:color w:val="454545"/>
                    <w:rtl/>
                    <w:lang w:bidi="ar-JO"/>
                  </w:rPr>
                  <w:t xml:space="preserve">ومحاربة الفساد بكافة اشكاله </w:t>
                </w:r>
                <w:r>
                  <w:rPr>
                    <w:rFonts w:ascii="Simplified Arabic" w:hAnsi="Simplified Arabic" w:cs="Simplified Arabic"/>
                    <w:color w:val="454545"/>
                    <w:rtl/>
                    <w:lang w:bidi="ar-JO"/>
                  </w:rPr>
                  <w:t xml:space="preserve">ومصادر </w:t>
                </w:r>
                <w:r>
                  <w:rPr>
                    <w:rFonts w:hint="cs" w:ascii="Simplified Arabic" w:hAnsi="Simplified Arabic" w:cs="Simplified Arabic"/>
                    <w:color w:val="454545"/>
                    <w:rtl/>
                    <w:lang w:bidi="ar-JO"/>
                  </w:rPr>
                  <w:t>الفساد الاداري ومضاره</w:t>
                </w:r>
                <w:r>
                  <w:rPr>
                    <w:rFonts w:ascii="Simplified Arabic" w:hAnsi="Simplified Arabic" w:cs="Simplified Arabic"/>
                    <w:color w:val="454545"/>
                    <w:rtl/>
                    <w:lang w:bidi="ar-JO"/>
                  </w:rPr>
                  <w:t xml:space="preserve"> في منظمات الأعمال</w:t>
                </w:r>
              </w:p>
              <w:p>
                <w:pPr>
                  <w:bidi/>
                  <w:spacing w:after="0" w:line="240" w:lineRule="auto"/>
                  <w:jc w:val="center"/>
                  <w:rPr>
                    <w:rFonts w:ascii="Adobe Arabic" w:hAnsi="Adobe Arabic" w:cs="Adobe Arabic"/>
                    <w:b/>
                    <w:bCs/>
                    <w:sz w:val="26"/>
                    <w:szCs w:val="26"/>
                    <w:rtl/>
                    <w:lang w:bidi="ar-JO"/>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202481</w:t>
            </w:r>
          </w:p>
        </w:tc>
        <w:tc>
          <w:tcPr>
            <w:tcW w:w="2509" w:type="dxa"/>
          </w:tcPr>
          <w:p>
            <w:pPr>
              <w:bidi/>
              <w:spacing w:after="0" w:line="240" w:lineRule="auto"/>
              <w:jc w:val="center"/>
              <w:rPr>
                <w:rFonts w:ascii="Adobe Arabic" w:hAnsi="Adobe Arabic" w:cs="Adobe Arabic"/>
                <w:b/>
                <w:bCs/>
                <w:rtl/>
                <w:lang w:bidi="ar-JO"/>
              </w:rPr>
            </w:pPr>
            <w:r>
              <w:rPr>
                <w:rFonts w:hint="cs" w:ascii="Adobe Arabic" w:hAnsi="Adobe Arabic" w:cs="Adobe Arabic"/>
                <w:b/>
                <w:bCs/>
                <w:rtl/>
                <w:lang w:bidi="ar-JO"/>
              </w:rPr>
              <w:t>اخلاقيات العمل والمسؤولية الاجتماعية</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Pr>
          <w:p>
            <w:pPr>
              <w:bidi/>
              <w:spacing w:after="0" w:line="240" w:lineRule="auto"/>
              <w:jc w:val="center"/>
              <w:rPr>
                <w:rFonts w:ascii="Simplified Arabic" w:hAnsi="Simplified Arabic" w:cs="Simplified Arabic"/>
                <w:rtl/>
              </w:rPr>
            </w:pPr>
            <w:r>
              <w:rPr>
                <w:rFonts w:ascii="Simplified Arabic" w:hAnsi="Simplified Arabic" w:cs="Simplified Arabic"/>
                <w:color w:val="000000"/>
                <w:rtl/>
              </w:rPr>
              <w:t>يتم التركيز في هذه المادة على مفهوم اخلاقيات العمل وكيفية تنمية مهارات الطلبة في التعامل داخل منظمة الاعمال ومع الزملاء والمدراء والعملا ومصادر الأخلاقيات في منظمات الأعمال ووسائل ترسيخ أخلاقيات المهنة وأخلاقيات العمل ضرورة إدارية وأساسيات أخلاقيات العمل والفصل بين متطلبات العمل والمتطلبات الشخصية والإحباط الوظيفي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202340</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 xml:space="preserve">ادارة الانتاج والعمليات </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Pr>
          <w:p>
            <w:pPr>
              <w:bidi/>
              <w:spacing w:after="0" w:line="240" w:lineRule="auto"/>
              <w:jc w:val="both"/>
              <w:rPr>
                <w:rFonts w:ascii="Simplified Arabic" w:hAnsi="Simplified Arabic" w:cs="Simplified Arabic"/>
                <w:sz w:val="26"/>
                <w:szCs w:val="26"/>
                <w:rtl/>
              </w:rPr>
            </w:pPr>
            <w:r>
              <w:rPr>
                <w:rFonts w:ascii="Simplified Arabic" w:hAnsi="Simplified Arabic" w:cs="Simplified Arabic"/>
                <w:rtl/>
              </w:rPr>
              <w:t>إدارة العمليات هي</w:t>
            </w:r>
            <w:r>
              <w:rPr>
                <w:rFonts w:ascii="Simplified Arabic" w:hAnsi="Simplified Arabic" w:cs="Simplified Arabic"/>
                <w:rtl/>
                <w:lang w:bidi="ar-JO"/>
              </w:rPr>
              <w:t xml:space="preserve"> </w:t>
            </w:r>
            <w:r>
              <w:rPr>
                <w:rFonts w:ascii="Simplified Arabic" w:hAnsi="Simplified Arabic" w:cs="Simplified Arabic"/>
                <w:rtl/>
              </w:rPr>
              <w:t>أحد أهم الوظائف الأساسية في أي منظمة، ويتناول هذا المساق المفاهيم الأساسية في إدارة العمليات والقرارات الاستراتيجية التي يتخذها مدراء العمليات مثل: التنبؤ بحجم الطلبات وتصميم العمليات وتصميم الطاقة الإنتاجية والترتيب الداخلي للمصنع واختيار موقع المشروع وجدولة العمليات الإنتاجية والرقابة على الجودة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202462</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قضايا ادارية معاصرة</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Simplified Arabic" w:hAnsi="Simplified Arabic" w:cs="Simplified Arabic"/>
              <w:rtl/>
              <w:lang w:val="en-US"/>
            </w:rPr>
            <w:id w:val="94307725"/>
            <w:placeholder>
              <w:docPart w:val="1C61EEF436094FC3AC0712F0B56D0A39"/>
            </w:placeholder>
          </w:sdtPr>
          <w:sdtEndPr>
            <w:rPr>
              <w:rFonts w:ascii="Simplified Arabic" w:hAnsi="Simplified Arabic" w:cs="Simplified Arabic"/>
              <w:rtl/>
              <w:lang w:val="en-US"/>
            </w:rPr>
          </w:sdtEndPr>
          <w:sdtContent>
            <w:tc>
              <w:tcPr>
                <w:tcW w:w="9242" w:type="dxa"/>
                <w:gridSpan w:val="4"/>
              </w:tcPr>
              <w:p>
                <w:pPr>
                  <w:bidi/>
                  <w:spacing w:after="0" w:line="240" w:lineRule="auto"/>
                  <w:jc w:val="center"/>
                  <w:rPr>
                    <w:rFonts w:ascii="Adobe Arabic" w:hAnsi="Adobe Arabic" w:cs="Adobe Arabic"/>
                    <w:b/>
                    <w:bCs/>
                    <w:sz w:val="26"/>
                    <w:szCs w:val="26"/>
                    <w:rtl/>
                  </w:rPr>
                </w:pPr>
                <w:r>
                  <w:rPr>
                    <w:rFonts w:hint="cs" w:ascii="Simplified Arabic" w:hAnsi="Simplified Arabic" w:cs="Simplified Arabic"/>
                    <w:rtl/>
                  </w:rPr>
                  <w:t>تشمل هذه المادة</w:t>
                </w:r>
                <w:r>
                  <w:rPr>
                    <w:rFonts w:ascii="Simplified Arabic" w:hAnsi="Simplified Arabic" w:cs="Simplified Arabic"/>
                    <w:rtl/>
                  </w:rPr>
                  <w:t xml:space="preserve"> على العديد من المفاهيم الحديثة والمعاصرة التي اصبحت تؤثر على منظمات الاعمال ومنها</w:t>
                </w:r>
                <w:r>
                  <w:rPr>
                    <w:rFonts w:ascii="Simplified Arabic" w:hAnsi="Simplified Arabic" w:cs="Simplified Arabic"/>
                  </w:rPr>
                  <w:t xml:space="preserve"> </w:t>
                </w:r>
                <w:r>
                  <w:rPr>
                    <w:rFonts w:ascii="Simplified Arabic" w:hAnsi="Simplified Arabic" w:cs="Simplified Arabic"/>
                    <w:rtl/>
                    <w:lang w:bidi="ar-JO"/>
                  </w:rPr>
                  <w:t xml:space="preserve">مفهوم العولمة ومجالات العولمة ومخاطرها،ومنظمة التجارة العالمية وماهي المبادئ التي تقوم عليها وكذلك يتناول مفهوم الريادة والمهارات الريادية ويتطرق المساق الى مفهوم الخصخصة واهدافها واساليب الخصخصة واثارها الاقتصادية كذلك يتناول المساق موضوع الهندرة من حيث مفهومها والمرتكزات التي تقوم عليها عملية الهندرة واهداف وفوائد الهندرة،كذلك يتطرق الى الثقافة التنظيمية من حيث المفهوم والعناصر والخصائص وانواع الثقافة التنظيمية وعن موضوع ادارة الجودة الشاملة واهدافها ومتطلباتها ويتطرق الى قضية مهمة وهي ادارة الازمات من حيث مفهومها والفرق بين الازمة والكارثة وانواع الازمات ،والموضوع الاخير يتحدث عن التمكين وأبعاده ونماذج تمكين العاملين وخطوات تمكين العاملين.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202499</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مشروع التخرج</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rtl/>
              <w:lang w:val="en-US"/>
            </w:rPr>
            <w:id w:val="94307727"/>
            <w:placeholder>
              <w:docPart w:val="E8C56F963FC740148F8863AFBA1218B2"/>
            </w:placeholder>
          </w:sdtPr>
          <w:sdtEndPr>
            <w:rPr>
              <w:rFonts w:asciiTheme="majorBidi" w:hAnsiTheme="majorBidi" w:cstheme="majorBidi"/>
              <w:rtl/>
              <w:lang w:val="en-US"/>
            </w:rPr>
          </w:sdtEndPr>
          <w:sdtContent>
            <w:tc>
              <w:tcPr>
                <w:tcW w:w="9242" w:type="dxa"/>
                <w:gridSpan w:val="4"/>
              </w:tcPr>
              <w:p>
                <w:pPr>
                  <w:bidi/>
                  <w:spacing w:after="0" w:line="240" w:lineRule="auto"/>
                  <w:jc w:val="center"/>
                  <w:rPr>
                    <w:rFonts w:ascii="Adobe Arabic" w:hAnsi="Adobe Arabic" w:cs="Adobe Arabic"/>
                    <w:b/>
                    <w:bCs/>
                    <w:sz w:val="26"/>
                    <w:szCs w:val="26"/>
                    <w:rtl/>
                  </w:rPr>
                </w:pPr>
                <w:r>
                  <w:rPr>
                    <w:rFonts w:hint="cs" w:ascii="ArabicTransparent" w:cs="ArabicTransparent"/>
                    <w:rtl/>
                  </w:rPr>
                  <w:t xml:space="preserve">هذه المادة  متطلب أساسي للتخرج ،بحيث يتناول الطالب مشكلة أو ظاهرة معينة في مجال ادارة الاعمال  </w:t>
                </w:r>
                <w:r>
                  <w:rPr>
                    <w:rFonts w:hint="cs" w:ascii="ArabicTransparent" w:cs="ArabicTransparent"/>
                    <w:sz w:val="26"/>
                    <w:szCs w:val="26"/>
                    <w:rtl/>
                  </w:rPr>
                  <w:t xml:space="preserve">تحدد مسبقاً مع المشرف وبأسلوب البحث التطبيقي وباتباع منهجية واساليب البحث العلمي سواءً باللغة العربية أو الانجليزية شريطة ان لا تقل عدد </w:t>
                </w:r>
                <w:r>
                  <w:rPr>
                    <w:rFonts w:hint="cs" w:ascii="Simplified Arabic" w:hAnsi="Simplified Arabic" w:cs="Simplified Arabic"/>
                    <w:sz w:val="26"/>
                    <w:szCs w:val="26"/>
                    <w:rtl/>
                  </w:rPr>
                  <w:t>صفحاته</w:t>
                </w:r>
                <w:r>
                  <w:rPr>
                    <w:rFonts w:hint="cs" w:ascii="ArabicTransparent" w:cs="ArabicTransparent"/>
                    <w:sz w:val="26"/>
                    <w:szCs w:val="26"/>
                    <w:rtl/>
                  </w:rPr>
                  <w:t xml:space="preserve"> عن 25 صفحة وذلك بإشراف مباشر من عضو هيئة تدريس في القسم، وعلى ان يتم تسليمة في الوقت المحدد ليقوم بعدها الطالب بمناقشة موضوعة بشكل مفصل.</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202350</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نظرية المنظمة</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18"/>
              <w:rtl/>
              <w:lang w:val="en-US"/>
            </w:rPr>
            <w:id w:val="94307728"/>
            <w:placeholder>
              <w:docPart w:val="3ABDA2BB119345FC9BEC52A6BAC0CF49"/>
            </w:placeholder>
          </w:sdtPr>
          <w:sdtEndPr>
            <w:rPr>
              <w:rFonts w:asciiTheme="majorBidi" w:hAnsiTheme="majorBidi" w:cstheme="majorBidi"/>
              <w:sz w:val="18"/>
              <w:rtl/>
              <w:lang w:val="en-US"/>
            </w:rPr>
          </w:sdtEndPr>
          <w:sdtContent>
            <w:tc>
              <w:tcPr>
                <w:tcW w:w="9242" w:type="dxa"/>
                <w:gridSpan w:val="4"/>
              </w:tcPr>
              <w:p>
                <w:pPr>
                  <w:bidi/>
                  <w:spacing w:after="0" w:line="240" w:lineRule="auto"/>
                  <w:jc w:val="center"/>
                  <w:rPr>
                    <w:rFonts w:ascii="Adobe Arabic" w:hAnsi="Adobe Arabic" w:cs="Adobe Arabic"/>
                    <w:b/>
                    <w:bCs/>
                    <w:sz w:val="26"/>
                    <w:szCs w:val="26"/>
                    <w:rtl/>
                  </w:rPr>
                </w:pPr>
                <w:r>
                  <w:rPr>
                    <w:rFonts w:hint="cs" w:cs="Simplified Arabic"/>
                    <w:sz w:val="24"/>
                    <w:rtl/>
                    <w:lang w:bidi="ar-JO"/>
                  </w:rPr>
                  <w:t>تسعى هذه المادة لتعريف الطالب على الأسس  النظرية وظيفة التنظيم والتي تعني بالهيكل التنظيمي والعلاقات وأدوار الأفراد في المنظمة ، والتي تهدف للبقاء والنمو كوحدة اجتماعية تعمل على تحقيق أهداف معينة ،مما يستلزم  الاهتمام بتحديد العلاقات بين الأفراد بعضهم مع البعض الآخر ، وبين الأفراد من جهة وبين المنظمة من جهة أخرى وكذلك العلاقات بين الأقسام داخل المنظمة.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202471</w:t>
            </w:r>
          </w:p>
        </w:tc>
        <w:tc>
          <w:tcPr>
            <w:tcW w:w="2509"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الاتصالات الادارية</w:t>
            </w:r>
          </w:p>
        </w:tc>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Pr>
          <w:p>
            <w:pPr>
              <w:bidi/>
              <w:spacing w:after="0" w:line="240" w:lineRule="auto"/>
              <w:rPr>
                <w:rFonts w:hint="c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تسعى هذه المادة الى اعطاء فكرة للطلاب الى كيفية التعامل مع الاخرين والتواصل معهم والاستفادة منها في تحقيق اهداف </w:t>
            </w:r>
            <w:r>
              <w:rPr>
                <w:rFonts w:hint="cs" w:ascii="Simplified Arabic" w:hAnsi="Simplified Arabic" w:cs="Simplified Arabic"/>
                <w:sz w:val="24"/>
                <w:szCs w:val="24"/>
                <w:rtl/>
                <w:lang w:bidi="ar-JO"/>
              </w:rPr>
              <w:t>المنظمة.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رقم المادة</w:t>
            </w:r>
          </w:p>
        </w:tc>
        <w:tc>
          <w:tcPr>
            <w:tcW w:w="2509"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إسم المادة</w:t>
            </w:r>
          </w:p>
        </w:tc>
        <w:tc>
          <w:tcPr>
            <w:tcW w:w="2058"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الساعات المعتمدة</w:t>
            </w:r>
          </w:p>
        </w:tc>
        <w:tc>
          <w:tcPr>
            <w:tcW w:w="2381" w:type="dxa"/>
          </w:tcPr>
          <w:p>
            <w:pPr>
              <w:bidi/>
              <w:spacing w:after="0" w:line="240" w:lineRule="auto"/>
              <w:jc w:val="center"/>
              <w:rPr>
                <w:rFonts w:ascii="Adobe Arabic" w:hAnsi="Adobe Arabic" w:cs="Adobe Arabic"/>
                <w:b/>
                <w:bCs/>
                <w:sz w:val="26"/>
                <w:szCs w:val="26"/>
                <w:rtl/>
                <w:lang w:bidi="ar-JO"/>
              </w:rPr>
            </w:pPr>
            <w:r>
              <w:rPr>
                <w:rFonts w:ascii="Adobe Arabic" w:hAnsi="Adobe Arabic" w:cs="Adobe Arabic"/>
                <w:b/>
                <w:bCs/>
                <w:sz w:val="26"/>
                <w:szCs w:val="26"/>
                <w:rtl/>
                <w:lang w:bidi="ar-JO"/>
              </w:rPr>
              <w:t>المتطلب السابق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Simplified Arabic" w:hAnsi="Simplified Arabic" w:cs="Simplified Arabic"/>
              <w:sz w:val="24"/>
              <w:rtl/>
            </w:rPr>
            <w:id w:val="87161534"/>
            <w:placeholder>
              <w:docPart w:val="4F8B089156094203A74A04AF0B66BD82"/>
            </w:placeholder>
          </w:sdtPr>
          <w:sdtEndPr>
            <w:rPr>
              <w:rFonts w:ascii="Simplified Arabic" w:hAnsi="Simplified Arabic" w:cs="Simplified Arabic"/>
              <w:sz w:val="24"/>
              <w:rtl/>
            </w:rPr>
          </w:sdtEndPr>
          <w:sdtContent>
            <w:tc>
              <w:tcPr>
                <w:tcW w:w="2294" w:type="dxa"/>
              </w:tcPr>
              <w:p>
                <w:pPr>
                  <w:pStyle w:val="16"/>
                  <w:bidi/>
                  <w:spacing w:before="0" w:after="0" w:line="240" w:lineRule="auto"/>
                  <w:jc w:val="center"/>
                  <w:rPr>
                    <w:rFonts w:ascii="Simplified Arabic" w:hAnsi="Simplified Arabic" w:cs="Simplified Arabic"/>
                    <w:sz w:val="24"/>
                  </w:rPr>
                </w:pPr>
                <w:r>
                  <w:rPr>
                    <w:rFonts w:hint="cs" w:ascii="Simplified Arabic" w:hAnsi="Simplified Arabic" w:cs="Simplified Arabic"/>
                    <w:sz w:val="24"/>
                    <w:rtl/>
                  </w:rPr>
                  <w:t>202463</w:t>
                </w:r>
              </w:p>
            </w:tc>
          </w:sdtContent>
        </w:sdt>
        <w:sdt>
          <w:sdtPr>
            <w:rPr>
              <w:rFonts w:ascii="Simplified Arabic" w:hAnsi="Simplified Arabic" w:cs="Simplified Arabic"/>
              <w:sz w:val="24"/>
              <w:rtl/>
            </w:rPr>
            <w:id w:val="87161532"/>
            <w:placeholder>
              <w:docPart w:val="763A7C4AA6D844128B59AD5DE3CDA18F"/>
            </w:placeholder>
          </w:sdtPr>
          <w:sdtEndPr>
            <w:rPr>
              <w:rFonts w:ascii="Simplified Arabic" w:hAnsi="Simplified Arabic" w:cs="Simplified Arabic"/>
              <w:sz w:val="24"/>
              <w:rtl/>
            </w:rPr>
          </w:sdtEndPr>
          <w:sdtContent>
            <w:tc>
              <w:tcPr>
                <w:tcW w:w="2509" w:type="dxa"/>
              </w:tcPr>
              <w:p>
                <w:pPr>
                  <w:pStyle w:val="16"/>
                  <w:bidi/>
                  <w:spacing w:before="0" w:after="0" w:line="240" w:lineRule="auto"/>
                  <w:jc w:val="center"/>
                  <w:rPr>
                    <w:rFonts w:ascii="Simplified Arabic" w:hAnsi="Simplified Arabic" w:cs="Simplified Arabic"/>
                    <w:sz w:val="24"/>
                  </w:rPr>
                </w:pPr>
                <w:r>
                  <w:rPr>
                    <w:rFonts w:hint="cs" w:ascii="Simplified Arabic" w:hAnsi="Simplified Arabic" w:cs="Simplified Arabic"/>
                    <w:sz w:val="24"/>
                    <w:rtl/>
                  </w:rPr>
                  <w:t>القيادة الإدارية</w:t>
                </w:r>
              </w:p>
            </w:tc>
          </w:sdtContent>
        </w:sdt>
        <w:tc>
          <w:tcPr>
            <w:tcW w:w="2058"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lang w:bidi="ar-JO"/>
              </w:rPr>
              <w:t>3</w:t>
            </w:r>
          </w:p>
        </w:tc>
        <w:tc>
          <w:tcPr>
            <w:tcW w:w="2381" w:type="dxa"/>
          </w:tcPr>
          <w:p>
            <w:pPr>
              <w:bidi/>
              <w:spacing w:after="0" w:line="240" w:lineRule="auto"/>
              <w:jc w:val="center"/>
              <w:rPr>
                <w:rFonts w:ascii="Adobe Arabic" w:hAnsi="Adobe Arabic" w:cs="Adobe Arabic"/>
                <w:b/>
                <w:bCs/>
                <w:sz w:val="26"/>
                <w:szCs w:val="26"/>
                <w:rtl/>
                <w:lang w:bidi="ar-JO"/>
              </w:rPr>
            </w:pPr>
            <w:r>
              <w:rPr>
                <w:rFonts w:hint="cs" w:ascii="Adobe Arabic" w:hAnsi="Adobe Arabic" w:cs="Adobe Arabic"/>
                <w:b/>
                <w:bCs/>
                <w:sz w:val="26"/>
                <w:szCs w:val="26"/>
                <w:rtl/>
              </w:rPr>
              <w:t>202232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rtl/>
              <w:lang w:val="en-US"/>
            </w:rPr>
            <w:id w:val="87161531"/>
            <w:placeholder>
              <w:docPart w:val="1F1BC9A9E1E94519A561DA028447E70F"/>
            </w:placeholder>
          </w:sdtPr>
          <w:sdtEndPr>
            <w:rPr>
              <w:rFonts w:asciiTheme="majorBidi" w:hAnsiTheme="majorBidi" w:cstheme="majorBidi"/>
              <w:rtl/>
              <w:lang w:val="en-US"/>
            </w:rPr>
          </w:sdtEndPr>
          <w:sdtContent>
            <w:tc>
              <w:tcPr>
                <w:tcW w:w="9242" w:type="dxa"/>
                <w:gridSpan w:val="4"/>
                <w:tcBorders>
                  <w:bottom w:val="single" w:color="auto" w:sz="4" w:space="0"/>
                </w:tcBorders>
              </w:tcPr>
              <w:p>
                <w:pPr>
                  <w:shd w:val="clear" w:color="auto" w:fill="FFFFFF"/>
                  <w:bidi/>
                  <w:spacing w:after="0" w:line="240" w:lineRule="auto"/>
                  <w:jc w:val="center"/>
                  <w:rPr>
                    <w:rFonts w:asciiTheme="majorBidi" w:hAnsiTheme="majorBidi" w:cstheme="majorBidi"/>
                    <w:lang w:val="en-US"/>
                  </w:rPr>
                </w:pPr>
                <w:r>
                  <w:rPr>
                    <w:rFonts w:hint="cs" w:cs="Simplified Arabic"/>
                    <w:sz w:val="24"/>
                    <w:szCs w:val="24"/>
                    <w:rtl/>
                    <w:lang w:bidi="ar-JO"/>
                  </w:rPr>
                  <w:t>تهدف هذه المادة إلى اعطاء فكرة للطلاب حول المفاهيم المتعلقة بالقيادة الإدارية وأنواع القيادة الإداية ونظريات القيادة، ومراجعة حالات دراسية لنجاح القيادات في مجال الأعمال.</w:t>
                </w:r>
              </w:p>
            </w:tc>
          </w:sdtContent>
        </w:sdt>
      </w:tr>
    </w:tbl>
    <w:p>
      <w:pPr>
        <w:jc w:val="center"/>
      </w:pP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Adobe Arabic">
    <w:altName w:val="Times New Roman"/>
    <w:panose1 w:val="00000000000000000000"/>
    <w:charset w:val="00"/>
    <w:family w:val="roman"/>
    <w:pitch w:val="default"/>
    <w:sig w:usb0="00000000" w:usb1="00000000" w:usb2="00000008" w:usb3="00000000" w:csb0="00000041" w:csb1="00000000"/>
  </w:font>
  <w:font w:name="Simplified Arabic">
    <w:panose1 w:val="02020603050405020304"/>
    <w:charset w:val="00"/>
    <w:family w:val="roman"/>
    <w:pitch w:val="default"/>
    <w:sig w:usb0="00002003" w:usb1="00000000" w:usb2="00000000" w:usb3="00000000" w:csb0="00000041" w:csb1="20080000"/>
  </w:font>
  <w:font w:name="ArabicTransparent">
    <w:altName w:val="Times New Roman"/>
    <w:panose1 w:val="00000000000000000000"/>
    <w:charset w:val="B2"/>
    <w:family w:val="auto"/>
    <w:pitch w:val="default"/>
    <w:sig w:usb0="00000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2FB"/>
    <w:rsid w:val="000A6BC1"/>
    <w:rsid w:val="000C052B"/>
    <w:rsid w:val="000D1E44"/>
    <w:rsid w:val="000E3516"/>
    <w:rsid w:val="000E7E79"/>
    <w:rsid w:val="000F58BB"/>
    <w:rsid w:val="00183BAC"/>
    <w:rsid w:val="00192496"/>
    <w:rsid w:val="001B17AF"/>
    <w:rsid w:val="00225A4E"/>
    <w:rsid w:val="00242B5D"/>
    <w:rsid w:val="002E175C"/>
    <w:rsid w:val="002E7158"/>
    <w:rsid w:val="00310B07"/>
    <w:rsid w:val="003C1ABF"/>
    <w:rsid w:val="0046400A"/>
    <w:rsid w:val="0048493B"/>
    <w:rsid w:val="004B22FB"/>
    <w:rsid w:val="004B6F78"/>
    <w:rsid w:val="004F4028"/>
    <w:rsid w:val="0057540F"/>
    <w:rsid w:val="005800C4"/>
    <w:rsid w:val="005A4787"/>
    <w:rsid w:val="005B51B2"/>
    <w:rsid w:val="005D16A1"/>
    <w:rsid w:val="005E06B4"/>
    <w:rsid w:val="005E4DE3"/>
    <w:rsid w:val="005E7725"/>
    <w:rsid w:val="005F6FDA"/>
    <w:rsid w:val="00685F47"/>
    <w:rsid w:val="00693C4C"/>
    <w:rsid w:val="006A42CE"/>
    <w:rsid w:val="00705FD1"/>
    <w:rsid w:val="0071588E"/>
    <w:rsid w:val="00742356"/>
    <w:rsid w:val="007576BE"/>
    <w:rsid w:val="007765AF"/>
    <w:rsid w:val="007E501B"/>
    <w:rsid w:val="007F6285"/>
    <w:rsid w:val="007F6412"/>
    <w:rsid w:val="00820F25"/>
    <w:rsid w:val="008478A6"/>
    <w:rsid w:val="00914E06"/>
    <w:rsid w:val="009434D0"/>
    <w:rsid w:val="00993DDD"/>
    <w:rsid w:val="009D6B50"/>
    <w:rsid w:val="009F5BB4"/>
    <w:rsid w:val="00A37095"/>
    <w:rsid w:val="00A83904"/>
    <w:rsid w:val="00A951B0"/>
    <w:rsid w:val="00AC69CA"/>
    <w:rsid w:val="00AE0F3F"/>
    <w:rsid w:val="00AE3032"/>
    <w:rsid w:val="00AF38D1"/>
    <w:rsid w:val="00B01B86"/>
    <w:rsid w:val="00B764C9"/>
    <w:rsid w:val="00B841BD"/>
    <w:rsid w:val="00C075DA"/>
    <w:rsid w:val="00C27C37"/>
    <w:rsid w:val="00C32575"/>
    <w:rsid w:val="00C6030A"/>
    <w:rsid w:val="00C63E96"/>
    <w:rsid w:val="00C63F18"/>
    <w:rsid w:val="00CE1616"/>
    <w:rsid w:val="00CE70F0"/>
    <w:rsid w:val="00D00824"/>
    <w:rsid w:val="00D0619A"/>
    <w:rsid w:val="00D856F1"/>
    <w:rsid w:val="00DA09A4"/>
    <w:rsid w:val="00DB0A0E"/>
    <w:rsid w:val="00DB4534"/>
    <w:rsid w:val="00E308C8"/>
    <w:rsid w:val="00E626E9"/>
    <w:rsid w:val="00E80951"/>
    <w:rsid w:val="00F222D4"/>
    <w:rsid w:val="00F27857"/>
    <w:rsid w:val="00F46548"/>
    <w:rsid w:val="00F47A0F"/>
    <w:rsid w:val="00F75AE4"/>
    <w:rsid w:val="635A185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after="0" w:line="240" w:lineRule="auto"/>
    </w:pPr>
    <w:rPr>
      <w:rFonts w:ascii="Segoe UI" w:hAnsi="Segoe UI" w:cs="Segoe UI"/>
      <w:sz w:val="18"/>
      <w:szCs w:val="18"/>
    </w:rPr>
  </w:style>
  <w:style w:type="paragraph" w:styleId="5">
    <w:name w:val="Body Text Indent"/>
    <w:basedOn w:val="1"/>
    <w:link w:val="11"/>
    <w:unhideWhenUsed/>
    <w:uiPriority w:val="0"/>
    <w:pPr>
      <w:bidi/>
      <w:spacing w:after="120" w:line="240" w:lineRule="auto"/>
      <w:ind w:left="283"/>
    </w:pPr>
    <w:rPr>
      <w:rFonts w:ascii="Times New Roman" w:hAnsi="Times New Roman" w:eastAsia="Times New Roman" w:cs="Times New Roman"/>
      <w:sz w:val="24"/>
      <w:szCs w:val="24"/>
      <w:lang w:val="en-US" w:bidi="ar-JO"/>
    </w:rPr>
  </w:style>
  <w:style w:type="character" w:styleId="6">
    <w:name w:val="annotation reference"/>
    <w:basedOn w:val="2"/>
    <w:semiHidden/>
    <w:unhideWhenUsed/>
    <w:uiPriority w:val="99"/>
    <w:rPr>
      <w:sz w:val="16"/>
      <w:szCs w:val="16"/>
    </w:rPr>
  </w:style>
  <w:style w:type="paragraph" w:styleId="7">
    <w:name w:val="annotation text"/>
    <w:basedOn w:val="1"/>
    <w:link w:val="12"/>
    <w:semiHidden/>
    <w:unhideWhenUsed/>
    <w:uiPriority w:val="99"/>
    <w:pPr>
      <w:spacing w:line="240" w:lineRule="auto"/>
    </w:pPr>
    <w:rPr>
      <w:sz w:val="20"/>
      <w:szCs w:val="20"/>
    </w:rPr>
  </w:style>
  <w:style w:type="paragraph" w:styleId="8">
    <w:name w:val="footer"/>
    <w:basedOn w:val="1"/>
    <w:link w:val="15"/>
    <w:unhideWhenUsed/>
    <w:uiPriority w:val="99"/>
    <w:pPr>
      <w:tabs>
        <w:tab w:val="center" w:pos="4513"/>
        <w:tab w:val="right" w:pos="9026"/>
      </w:tabs>
      <w:spacing w:after="0" w:line="240" w:lineRule="auto"/>
    </w:pPr>
  </w:style>
  <w:style w:type="paragraph" w:styleId="9">
    <w:name w:val="header"/>
    <w:basedOn w:val="1"/>
    <w:link w:val="14"/>
    <w:unhideWhenUsed/>
    <w:uiPriority w:val="99"/>
    <w:pPr>
      <w:tabs>
        <w:tab w:val="center" w:pos="4513"/>
        <w:tab w:val="right" w:pos="9026"/>
      </w:tabs>
      <w:spacing w:after="0" w:line="240" w:lineRule="auto"/>
    </w:pPr>
  </w:style>
  <w:style w:type="table" w:styleId="10">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Body Text Indent Char"/>
    <w:basedOn w:val="2"/>
    <w:link w:val="5"/>
    <w:uiPriority w:val="0"/>
    <w:rPr>
      <w:rFonts w:ascii="Times New Roman" w:hAnsi="Times New Roman" w:eastAsia="Times New Roman" w:cs="Times New Roman"/>
      <w:sz w:val="24"/>
      <w:szCs w:val="24"/>
      <w:lang w:val="en-US" w:bidi="ar-JO"/>
    </w:rPr>
  </w:style>
  <w:style w:type="character" w:customStyle="1" w:styleId="12">
    <w:name w:val="Comment Text Char"/>
    <w:basedOn w:val="2"/>
    <w:link w:val="7"/>
    <w:semiHidden/>
    <w:uiPriority w:val="99"/>
    <w:rPr>
      <w:sz w:val="20"/>
      <w:szCs w:val="20"/>
    </w:rPr>
  </w:style>
  <w:style w:type="character" w:customStyle="1" w:styleId="13">
    <w:name w:val="Balloon Text Char"/>
    <w:basedOn w:val="2"/>
    <w:link w:val="4"/>
    <w:semiHidden/>
    <w:uiPriority w:val="99"/>
    <w:rPr>
      <w:rFonts w:ascii="Segoe UI" w:hAnsi="Segoe UI" w:cs="Segoe UI"/>
      <w:sz w:val="18"/>
      <w:szCs w:val="18"/>
    </w:rPr>
  </w:style>
  <w:style w:type="character" w:customStyle="1" w:styleId="14">
    <w:name w:val="Header Char"/>
    <w:basedOn w:val="2"/>
    <w:link w:val="9"/>
    <w:uiPriority w:val="99"/>
  </w:style>
  <w:style w:type="character" w:customStyle="1" w:styleId="15">
    <w:name w:val="Footer Char"/>
    <w:basedOn w:val="2"/>
    <w:link w:val="8"/>
    <w:uiPriority w:val="99"/>
  </w:style>
  <w:style w:type="paragraph" w:customStyle="1" w:styleId="16">
    <w:name w:val="ps2"/>
    <w:basedOn w:val="1"/>
    <w:uiPriority w:val="0"/>
    <w:pPr>
      <w:keepNext/>
      <w:tabs>
        <w:tab w:val="left" w:pos="576"/>
        <w:tab w:val="left" w:pos="1152"/>
        <w:tab w:val="left" w:pos="1728"/>
        <w:tab w:val="left" w:pos="2304"/>
      </w:tabs>
      <w:spacing w:before="60" w:after="60" w:line="220" w:lineRule="atLeast"/>
    </w:pPr>
    <w:rPr>
      <w:rFonts w:ascii="Arial" w:hAnsi="Arial" w:eastAsia="SimSun" w:cs="Arial"/>
      <w:b/>
      <w:bCs/>
      <w:sz w:val="20"/>
      <w:szCs w:val="24"/>
    </w:rPr>
  </w:style>
  <w:style w:type="character" w:styleId="17">
    <w:name w:val="Placeholder Text"/>
    <w:basedOn w:val="2"/>
    <w:uiPriority w:val="0"/>
    <w:rPr>
      <w:color w:val="80808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9581D017FC44E19822B42946F96E527"/>
        <w:style w:val=""/>
        <w:category>
          <w:name w:val="General"/>
          <w:gallery w:val="placeholder"/>
        </w:category>
        <w:types>
          <w:type w:val="bbPlcHdr"/>
        </w:types>
        <w:behaviors>
          <w:behavior w:val="content"/>
        </w:behaviors>
        <w:description w:val=""/>
        <w:guid w:val="{F64711F9-4B22-4A64-8BD6-AFA84B40521B}"/>
      </w:docPartPr>
      <w:docPartBody>
        <w:p>
          <w:pPr>
            <w:pStyle w:val="5"/>
          </w:pPr>
          <w:r>
            <w:rPr>
              <w:rStyle w:val="4"/>
            </w:rPr>
            <w:t>Click or tap here to enter text.</w:t>
          </w:r>
        </w:p>
      </w:docPartBody>
    </w:docPart>
    <w:docPart>
      <w:docPartPr>
        <w:name w:val="F6E01B2DF63748B3958552F0DE21B20A"/>
        <w:style w:val=""/>
        <w:category>
          <w:name w:val="General"/>
          <w:gallery w:val="placeholder"/>
        </w:category>
        <w:types>
          <w:type w:val="bbPlcHdr"/>
        </w:types>
        <w:behaviors>
          <w:behavior w:val="content"/>
        </w:behaviors>
        <w:description w:val=""/>
        <w:guid w:val="{DEF3C2D1-964A-4D79-8E0D-3124BB29CAD0}"/>
      </w:docPartPr>
      <w:docPartBody>
        <w:p>
          <w:pPr>
            <w:pStyle w:val="6"/>
          </w:pPr>
          <w:r>
            <w:rPr>
              <w:rStyle w:val="4"/>
            </w:rPr>
            <w:t>Click or tap here to enter text.</w:t>
          </w:r>
        </w:p>
      </w:docPartBody>
    </w:docPart>
    <w:docPart>
      <w:docPartPr>
        <w:name w:val="3B1603166559445084A66FCAC296D642"/>
        <w:style w:val=""/>
        <w:category>
          <w:name w:val="General"/>
          <w:gallery w:val="placeholder"/>
        </w:category>
        <w:types>
          <w:type w:val="bbPlcHdr"/>
        </w:types>
        <w:behaviors>
          <w:behavior w:val="content"/>
        </w:behaviors>
        <w:description w:val=""/>
        <w:guid w:val="{702F0BA1-CC13-4A0B-82AC-1C07A685D355}"/>
      </w:docPartPr>
      <w:docPartBody>
        <w:p>
          <w:pPr>
            <w:pStyle w:val="33"/>
          </w:pPr>
          <w:r>
            <w:rPr>
              <w:rStyle w:val="4"/>
            </w:rPr>
            <w:t>Click or tap here to enter text.</w:t>
          </w:r>
        </w:p>
      </w:docPartBody>
    </w:docPart>
    <w:docPart>
      <w:docPartPr>
        <w:name w:val="5A9DA181741745CE9E145FFB9C397920"/>
        <w:style w:val=""/>
        <w:category>
          <w:name w:val="General"/>
          <w:gallery w:val="placeholder"/>
        </w:category>
        <w:types>
          <w:type w:val="bbPlcHdr"/>
        </w:types>
        <w:behaviors>
          <w:behavior w:val="content"/>
        </w:behaviors>
        <w:description w:val=""/>
        <w:guid w:val="{AE7A63EB-DAF4-4AFA-8EFC-27034CA7EE73}"/>
      </w:docPartPr>
      <w:docPartBody>
        <w:p>
          <w:pPr>
            <w:pStyle w:val="34"/>
          </w:pPr>
          <w:r>
            <w:rPr>
              <w:rStyle w:val="4"/>
            </w:rPr>
            <w:t>Click or tap here to enter text.</w:t>
          </w:r>
        </w:p>
      </w:docPartBody>
    </w:docPart>
    <w:docPart>
      <w:docPartPr>
        <w:name w:val="F200030E831D4373A78DFA88FF86B87B"/>
        <w:style w:val=""/>
        <w:category>
          <w:name w:val="General"/>
          <w:gallery w:val="placeholder"/>
        </w:category>
        <w:types>
          <w:type w:val="bbPlcHdr"/>
        </w:types>
        <w:behaviors>
          <w:behavior w:val="content"/>
        </w:behaviors>
        <w:description w:val=""/>
        <w:guid w:val="{000A217D-364B-4C5F-A588-A5A96D71B4CC}"/>
      </w:docPartPr>
      <w:docPartBody>
        <w:p>
          <w:pPr>
            <w:pStyle w:val="35"/>
          </w:pPr>
          <w:r>
            <w:rPr>
              <w:rStyle w:val="4"/>
            </w:rPr>
            <w:t>Click or tap here to enter text.</w:t>
          </w:r>
        </w:p>
      </w:docPartBody>
    </w:docPart>
    <w:docPart>
      <w:docPartPr>
        <w:name w:val="3A0620155431418C841DB712DE230246"/>
        <w:style w:val=""/>
        <w:category>
          <w:name w:val="General"/>
          <w:gallery w:val="placeholder"/>
        </w:category>
        <w:types>
          <w:type w:val="bbPlcHdr"/>
        </w:types>
        <w:behaviors>
          <w:behavior w:val="content"/>
        </w:behaviors>
        <w:description w:val=""/>
        <w:guid w:val="{1AA57AAD-B860-41EE-8453-48447B2D204C}"/>
      </w:docPartPr>
      <w:docPartBody>
        <w:p>
          <w:pPr>
            <w:pStyle w:val="36"/>
          </w:pPr>
          <w:r>
            <w:rPr>
              <w:rStyle w:val="4"/>
            </w:rPr>
            <w:t>Click or tap here to enter text.</w:t>
          </w:r>
        </w:p>
      </w:docPartBody>
    </w:docPart>
    <w:docPart>
      <w:docPartPr>
        <w:name w:val="71A924C9ED064708AA73E82CE546989C"/>
        <w:style w:val=""/>
        <w:category>
          <w:name w:val="General"/>
          <w:gallery w:val="placeholder"/>
        </w:category>
        <w:types>
          <w:type w:val="bbPlcHdr"/>
        </w:types>
        <w:behaviors>
          <w:behavior w:val="content"/>
        </w:behaviors>
        <w:description w:val=""/>
        <w:guid w:val="{902F48C5-231E-4579-82B2-39FFD1D9D55E}"/>
      </w:docPartPr>
      <w:docPartBody>
        <w:p>
          <w:pPr>
            <w:pStyle w:val="37"/>
          </w:pPr>
          <w:r>
            <w:rPr>
              <w:rStyle w:val="4"/>
            </w:rPr>
            <w:t>Click or tap here to enter text.</w:t>
          </w:r>
        </w:p>
      </w:docPartBody>
    </w:docPart>
    <w:docPart>
      <w:docPartPr>
        <w:name w:val="CA3956C1ED864D36AA83BB1951A76079"/>
        <w:style w:val=""/>
        <w:category>
          <w:name w:val="General"/>
          <w:gallery w:val="placeholder"/>
        </w:category>
        <w:types>
          <w:type w:val="bbPlcHdr"/>
        </w:types>
        <w:behaviors>
          <w:behavior w:val="content"/>
        </w:behaviors>
        <w:description w:val=""/>
        <w:guid w:val="{35BC7BB5-3049-454F-8A56-57CA0417FDF1}"/>
      </w:docPartPr>
      <w:docPartBody>
        <w:p>
          <w:pPr>
            <w:pStyle w:val="38"/>
          </w:pPr>
          <w:r>
            <w:rPr>
              <w:rStyle w:val="4"/>
            </w:rPr>
            <w:t>Click or tap here to enter text.</w:t>
          </w:r>
        </w:p>
      </w:docPartBody>
    </w:docPart>
    <w:docPart>
      <w:docPartPr>
        <w:name w:val="0F2AA6D25FD14F5ABFD55A7A81C6ABA1"/>
        <w:style w:val=""/>
        <w:category>
          <w:name w:val="General"/>
          <w:gallery w:val="placeholder"/>
        </w:category>
        <w:types>
          <w:type w:val="bbPlcHdr"/>
        </w:types>
        <w:behaviors>
          <w:behavior w:val="content"/>
        </w:behaviors>
        <w:description w:val=""/>
        <w:guid w:val="{8D75054F-2486-4E64-BD83-6011C5A35D94}"/>
      </w:docPartPr>
      <w:docPartBody>
        <w:p>
          <w:pPr>
            <w:pStyle w:val="39"/>
          </w:pPr>
          <w:r>
            <w:rPr>
              <w:rStyle w:val="4"/>
            </w:rPr>
            <w:t>Click or tap here to enter text.</w:t>
          </w:r>
        </w:p>
      </w:docPartBody>
    </w:docPart>
    <w:docPart>
      <w:docPartPr>
        <w:name w:val="4815CBC43C164BE1A7FBEA9199717C4A"/>
        <w:style w:val=""/>
        <w:category>
          <w:name w:val="General"/>
          <w:gallery w:val="placeholder"/>
        </w:category>
        <w:types>
          <w:type w:val="bbPlcHdr"/>
        </w:types>
        <w:behaviors>
          <w:behavior w:val="content"/>
        </w:behaviors>
        <w:description w:val=""/>
        <w:guid w:val="{588A75C9-6962-41A2-BC05-F74EB5ED4FB3}"/>
      </w:docPartPr>
      <w:docPartBody>
        <w:p>
          <w:pPr>
            <w:pStyle w:val="40"/>
          </w:pPr>
          <w:r>
            <w:rPr>
              <w:rStyle w:val="4"/>
            </w:rPr>
            <w:t>Click or tap here to enter text.</w:t>
          </w:r>
        </w:p>
      </w:docPartBody>
    </w:docPart>
    <w:docPart>
      <w:docPartPr>
        <w:name w:val="CEBA6E17630B4EEEAE4CEABD97DA1CA7"/>
        <w:style w:val=""/>
        <w:category>
          <w:name w:val="General"/>
          <w:gallery w:val="placeholder"/>
        </w:category>
        <w:types>
          <w:type w:val="bbPlcHdr"/>
        </w:types>
        <w:behaviors>
          <w:behavior w:val="content"/>
        </w:behaviors>
        <w:description w:val=""/>
        <w:guid w:val="{349C18B7-8A63-4B02-90D7-931A106665A5}"/>
      </w:docPartPr>
      <w:docPartBody>
        <w:p>
          <w:pPr>
            <w:pStyle w:val="41"/>
          </w:pPr>
          <w:r>
            <w:rPr>
              <w:rStyle w:val="4"/>
            </w:rPr>
            <w:t>Click or tap here to enter text.</w:t>
          </w:r>
        </w:p>
      </w:docPartBody>
    </w:docPart>
    <w:docPart>
      <w:docPartPr>
        <w:name w:val="EE7B832B54B24711BCAC2DAE6A81E82F"/>
        <w:style w:val=""/>
        <w:category>
          <w:name w:val="General"/>
          <w:gallery w:val="placeholder"/>
        </w:category>
        <w:types>
          <w:type w:val="bbPlcHdr"/>
        </w:types>
        <w:behaviors>
          <w:behavior w:val="content"/>
        </w:behaviors>
        <w:description w:val=""/>
        <w:guid w:val="{19554675-0778-41C1-B34B-3415D57EFE61}"/>
      </w:docPartPr>
      <w:docPartBody>
        <w:p>
          <w:pPr>
            <w:pStyle w:val="57"/>
          </w:pPr>
          <w:r>
            <w:rPr>
              <w:rStyle w:val="4"/>
            </w:rPr>
            <w:t>Click or tap here to enter text.</w:t>
          </w:r>
        </w:p>
      </w:docPartBody>
    </w:docPart>
    <w:docPart>
      <w:docPartPr>
        <w:name w:val="09427AEF42BE4DC9BE0A1D6455CDC58C"/>
        <w:style w:val=""/>
        <w:category>
          <w:name w:val="General"/>
          <w:gallery w:val="placeholder"/>
        </w:category>
        <w:types>
          <w:type w:val="bbPlcHdr"/>
        </w:types>
        <w:behaviors>
          <w:behavior w:val="content"/>
        </w:behaviors>
        <w:description w:val=""/>
        <w:guid w:val="{1459A9D7-60BF-48D1-AA73-E1E98FDE3C10}"/>
      </w:docPartPr>
      <w:docPartBody>
        <w:p>
          <w:pPr>
            <w:pStyle w:val="61"/>
          </w:pPr>
          <w:r>
            <w:rPr>
              <w:rStyle w:val="4"/>
            </w:rPr>
            <w:t>Click or tap here to enter text.</w:t>
          </w:r>
        </w:p>
      </w:docPartBody>
    </w:docPart>
    <w:docPart>
      <w:docPartPr>
        <w:name w:val="5E703F639C3C4CA29DB923912CCF8D74"/>
        <w:style w:val=""/>
        <w:category>
          <w:name w:val="General"/>
          <w:gallery w:val="placeholder"/>
        </w:category>
        <w:types>
          <w:type w:val="bbPlcHdr"/>
        </w:types>
        <w:behaviors>
          <w:behavior w:val="content"/>
        </w:behaviors>
        <w:description w:val=""/>
        <w:guid w:val="{C57D6737-1228-4D50-83D8-5BF1E5EC2544}"/>
      </w:docPartPr>
      <w:docPartBody>
        <w:p>
          <w:pPr>
            <w:pStyle w:val="69"/>
          </w:pPr>
          <w:r>
            <w:rPr>
              <w:rStyle w:val="4"/>
            </w:rPr>
            <w:t>Click or tap here to enter text.</w:t>
          </w:r>
        </w:p>
      </w:docPartBody>
    </w:docPart>
    <w:docPart>
      <w:docPartPr>
        <w:name w:val="ACE046C30C474D1498A7EF7A2A034FED"/>
        <w:style w:val=""/>
        <w:category>
          <w:name w:val="General"/>
          <w:gallery w:val="placeholder"/>
        </w:category>
        <w:types>
          <w:type w:val="bbPlcHdr"/>
        </w:types>
        <w:behaviors>
          <w:behavior w:val="content"/>
        </w:behaviors>
        <w:description w:val=""/>
        <w:guid w:val="{F75714EB-C8BE-42C0-97F7-20664CF2EEF0}"/>
      </w:docPartPr>
      <w:docPartBody>
        <w:p>
          <w:pPr>
            <w:pStyle w:val="70"/>
          </w:pPr>
          <w:r>
            <w:rPr>
              <w:rStyle w:val="4"/>
            </w:rPr>
            <w:t>Click or tap here to enter text.</w:t>
          </w:r>
        </w:p>
      </w:docPartBody>
    </w:docPart>
    <w:docPart>
      <w:docPartPr>
        <w:name w:val="465945881ACF49ADAE67B3E323F2E650"/>
        <w:style w:val=""/>
        <w:category>
          <w:name w:val="General"/>
          <w:gallery w:val="placeholder"/>
        </w:category>
        <w:types>
          <w:type w:val="bbPlcHdr"/>
        </w:types>
        <w:behaviors>
          <w:behavior w:val="content"/>
        </w:behaviors>
        <w:description w:val=""/>
        <w:guid w:val="{0ACE76E6-5E4E-4C55-A2C7-0E33FDBA436D}"/>
      </w:docPartPr>
      <w:docPartBody>
        <w:p>
          <w:pPr>
            <w:pStyle w:val="92"/>
          </w:pPr>
          <w:r>
            <w:rPr>
              <w:rStyle w:val="4"/>
            </w:rPr>
            <w:t>Click or tap here to enter text.</w:t>
          </w:r>
        </w:p>
      </w:docPartBody>
    </w:docPart>
    <w:docPart>
      <w:docPartPr>
        <w:name w:val="22CE232A3E394785A18EB45BFE08D8F1"/>
        <w:style w:val=""/>
        <w:category>
          <w:name w:val="General"/>
          <w:gallery w:val="placeholder"/>
        </w:category>
        <w:types>
          <w:type w:val="bbPlcHdr"/>
        </w:types>
        <w:behaviors>
          <w:behavior w:val="content"/>
        </w:behaviors>
        <w:description w:val=""/>
        <w:guid w:val="{89C7B24A-F296-44B4-BF06-065B9660A12E}"/>
      </w:docPartPr>
      <w:docPartBody>
        <w:p>
          <w:pPr>
            <w:pStyle w:val="93"/>
          </w:pPr>
          <w:r>
            <w:rPr>
              <w:rStyle w:val="4"/>
            </w:rPr>
            <w:t>Click or tap here to enter text.</w:t>
          </w:r>
        </w:p>
      </w:docPartBody>
    </w:docPart>
    <w:docPart>
      <w:docPartPr>
        <w:name w:val="CA11E06BF22244829DBC984470D02F43"/>
        <w:style w:val=""/>
        <w:category>
          <w:name w:val="General"/>
          <w:gallery w:val="placeholder"/>
        </w:category>
        <w:types>
          <w:type w:val="bbPlcHdr"/>
        </w:types>
        <w:behaviors>
          <w:behavior w:val="content"/>
        </w:behaviors>
        <w:description w:val=""/>
        <w:guid w:val="{35986D50-D2FD-4659-BF02-01B65149BE18}"/>
      </w:docPartPr>
      <w:docPartBody>
        <w:p>
          <w:pPr>
            <w:pStyle w:val="97"/>
          </w:pPr>
          <w:r>
            <w:rPr>
              <w:rStyle w:val="4"/>
            </w:rPr>
            <w:t>Click or tap here to enter text.</w:t>
          </w:r>
        </w:p>
      </w:docPartBody>
    </w:docPart>
    <w:docPart>
      <w:docPartPr>
        <w:name w:val="1E43683795CF41399679115CDAC848F8"/>
        <w:style w:val=""/>
        <w:category>
          <w:name w:val="General"/>
          <w:gallery w:val="placeholder"/>
        </w:category>
        <w:types>
          <w:type w:val="bbPlcHdr"/>
        </w:types>
        <w:behaviors>
          <w:behavior w:val="content"/>
        </w:behaviors>
        <w:description w:val=""/>
        <w:guid w:val="{FADFA21E-7AB5-4DF1-AB73-4612D1C925DB}"/>
      </w:docPartPr>
      <w:docPartBody>
        <w:p>
          <w:pPr>
            <w:pStyle w:val="98"/>
          </w:pPr>
          <w:r>
            <w:rPr>
              <w:rStyle w:val="4"/>
            </w:rPr>
            <w:t>Click or tap here to enter text.</w:t>
          </w:r>
        </w:p>
      </w:docPartBody>
    </w:docPart>
    <w:docPart>
      <w:docPartPr>
        <w:name w:val="50BC67D5D6AE4810A56644C744F558B3"/>
        <w:style w:val=""/>
        <w:category>
          <w:name w:val="General"/>
          <w:gallery w:val="placeholder"/>
        </w:category>
        <w:types>
          <w:type w:val="bbPlcHdr"/>
        </w:types>
        <w:behaviors>
          <w:behavior w:val="content"/>
        </w:behaviors>
        <w:description w:val=""/>
        <w:guid w:val="{C574BBA1-E4D1-4D2C-B86B-59F597BC0D58}"/>
      </w:docPartPr>
      <w:docPartBody>
        <w:p>
          <w:pPr>
            <w:pStyle w:val="99"/>
          </w:pPr>
          <w:r>
            <w:rPr>
              <w:rStyle w:val="4"/>
            </w:rPr>
            <w:t>Click or tap here to enter text.</w:t>
          </w:r>
        </w:p>
      </w:docPartBody>
    </w:docPart>
    <w:docPart>
      <w:docPartPr>
        <w:name w:val="1C61EEF436094FC3AC0712F0B56D0A39"/>
        <w:style w:val=""/>
        <w:category>
          <w:name w:val="General"/>
          <w:gallery w:val="placeholder"/>
        </w:category>
        <w:types>
          <w:type w:val="bbPlcHdr"/>
        </w:types>
        <w:behaviors>
          <w:behavior w:val="content"/>
        </w:behaviors>
        <w:description w:val=""/>
        <w:guid w:val="{32922BB2-85E2-4297-9B00-4CD735A6A798}"/>
      </w:docPartPr>
      <w:docPartBody>
        <w:p>
          <w:pPr>
            <w:pStyle w:val="103"/>
          </w:pPr>
          <w:r>
            <w:rPr>
              <w:rStyle w:val="4"/>
            </w:rPr>
            <w:t>Click or tap here to enter text.</w:t>
          </w:r>
        </w:p>
      </w:docPartBody>
    </w:docPart>
    <w:docPart>
      <w:docPartPr>
        <w:name w:val="E8C56F963FC740148F8863AFBA1218B2"/>
        <w:style w:val=""/>
        <w:category>
          <w:name w:val="General"/>
          <w:gallery w:val="placeholder"/>
        </w:category>
        <w:types>
          <w:type w:val="bbPlcHdr"/>
        </w:types>
        <w:behaviors>
          <w:behavior w:val="content"/>
        </w:behaviors>
        <w:description w:val=""/>
        <w:guid w:val="{40E48527-89B1-4A58-945C-43698E7ADC84}"/>
      </w:docPartPr>
      <w:docPartBody>
        <w:p>
          <w:pPr>
            <w:pStyle w:val="104"/>
          </w:pPr>
          <w:r>
            <w:rPr>
              <w:rStyle w:val="4"/>
            </w:rPr>
            <w:t>Click or tap here to enter text.</w:t>
          </w:r>
        </w:p>
      </w:docPartBody>
    </w:docPart>
    <w:docPart>
      <w:docPartPr>
        <w:name w:val="3ABDA2BB119345FC9BEC52A6BAC0CF49"/>
        <w:style w:val=""/>
        <w:category>
          <w:name w:val="General"/>
          <w:gallery w:val="placeholder"/>
        </w:category>
        <w:types>
          <w:type w:val="bbPlcHdr"/>
        </w:types>
        <w:behaviors>
          <w:behavior w:val="content"/>
        </w:behaviors>
        <w:description w:val=""/>
        <w:guid w:val="{A3210F93-AD0C-43FC-9495-46DCE1EBDFD7}"/>
      </w:docPartPr>
      <w:docPartBody>
        <w:p>
          <w:pPr>
            <w:pStyle w:val="105"/>
          </w:pPr>
          <w:r>
            <w:rPr>
              <w:rStyle w:val="4"/>
            </w:rPr>
            <w:t>Click or tap here to enter text.</w:t>
          </w:r>
        </w:p>
      </w:docPartBody>
    </w:docPart>
    <w:docPart>
      <w:docPartPr>
        <w:name w:val="4F8B089156094203A74A04AF0B66BD82"/>
        <w:style w:val=""/>
        <w:category>
          <w:name w:val="General"/>
          <w:gallery w:val="placeholder"/>
        </w:category>
        <w:types>
          <w:type w:val="bbPlcHdr"/>
        </w:types>
        <w:behaviors>
          <w:behavior w:val="content"/>
        </w:behaviors>
        <w:description w:val=""/>
        <w:guid w:val="{13086A60-3F70-4B9A-860D-556A8864EB28}"/>
      </w:docPartPr>
      <w:docPartBody>
        <w:p>
          <w:pPr>
            <w:pStyle w:val="106"/>
          </w:pPr>
          <w:r>
            <w:rPr>
              <w:rStyle w:val="4"/>
            </w:rPr>
            <w:t>Click or tap here to enter text.</w:t>
          </w:r>
        </w:p>
      </w:docPartBody>
    </w:docPart>
    <w:docPart>
      <w:docPartPr>
        <w:name w:val="763A7C4AA6D844128B59AD5DE3CDA18F"/>
        <w:style w:val=""/>
        <w:category>
          <w:name w:val="General"/>
          <w:gallery w:val="placeholder"/>
        </w:category>
        <w:types>
          <w:type w:val="bbPlcHdr"/>
        </w:types>
        <w:behaviors>
          <w:behavior w:val="content"/>
        </w:behaviors>
        <w:description w:val=""/>
        <w:guid w:val="{E67EE8BF-2059-4C1E-9FFC-193C4F221AF2}"/>
      </w:docPartPr>
      <w:docPartBody>
        <w:p>
          <w:pPr>
            <w:pStyle w:val="107"/>
          </w:pPr>
          <w:r>
            <w:rPr>
              <w:rStyle w:val="4"/>
            </w:rPr>
            <w:t>Click or tap here to enter text.</w:t>
          </w:r>
        </w:p>
      </w:docPartBody>
    </w:docPart>
    <w:docPart>
      <w:docPartPr>
        <w:name w:val="1F1BC9A9E1E94519A561DA028447E70F"/>
        <w:style w:val=""/>
        <w:category>
          <w:name w:val="General"/>
          <w:gallery w:val="placeholder"/>
        </w:category>
        <w:types>
          <w:type w:val="bbPlcHdr"/>
        </w:types>
        <w:behaviors>
          <w:behavior w:val="content"/>
        </w:behaviors>
        <w:description w:val=""/>
        <w:guid w:val="{1A86B092-937A-40C6-BA26-B03A0ABE9558}"/>
      </w:docPartPr>
      <w:docPartBody>
        <w:p>
          <w:pPr>
            <w:pStyle w:val="108"/>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
  <w:rsids>
    <w:rsidRoot w:val="00191FF2"/>
    <w:rsid w:val="0009772A"/>
    <w:rsid w:val="001759BD"/>
    <w:rsid w:val="00191FF2"/>
    <w:rsid w:val="006B372C"/>
    <w:rsid w:val="007D1934"/>
    <w:rsid w:val="009231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0" w:semiHidden="0" w:name="Placeholder Text"/>
  </w:latentStyles>
  <w:style w:type="paragraph" w:default="1" w:styleId="1">
    <w:name w:val="Normal"/>
    <w:qFormat/>
    <w:uiPriority w:val="0"/>
    <w:pPr>
      <w:bidi/>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iPriority w:val="0"/>
    <w:rPr>
      <w:color w:val="808080"/>
    </w:rPr>
  </w:style>
  <w:style w:type="paragraph" w:customStyle="1" w:styleId="5">
    <w:name w:val="89581D017FC44E19822B42946F96E527"/>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
    <w:name w:val="F6E01B2DF63748B3958552F0DE21B20A"/>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
    <w:name w:val="BD2E55BE41D340879EE14AB1FBDBC12C"/>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
    <w:name w:val="0165B95315E641FD8ECEDB0389175948"/>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
    <w:name w:val="C468D6DA9DBB4F9BB38152296FBEF2FD"/>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
    <w:name w:val="2DD604A2EFB04CD6976A4B3C6020D3FD"/>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1">
    <w:name w:val="750592D5A0B34660AEE0FCA4F9A5192B"/>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2">
    <w:name w:val="400471C58B594918B5370935662438CA"/>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3">
    <w:name w:val="D77CB4BD35454A399A7327C7FF3D484E"/>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
    <w:name w:val="86DCB2C9B23845C1A4E5716614FCD93A"/>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
    <w:name w:val="391728DCF4964D20B769227416F02C0E"/>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
    <w:name w:val="DAEFA0825A85449D85DD55C492C2D493"/>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
    <w:name w:val="BEA12A4DE9474B0FAA0BED6833C0490F"/>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
    <w:name w:val="B1B8A9BA80454C30AE65CA1D1ACCC7C7"/>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
    <w:name w:val="78F38F77757A4883A2D8FC9DD3B26AB0"/>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
    <w:name w:val="49C2C526B6C34FD1B613F3A34D0476EE"/>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1">
    <w:name w:val="05B5D60CB5CC4626A26054672DC5EA96"/>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2">
    <w:name w:val="F312892638FA4D97A7CD8797E7FEE136"/>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3">
    <w:name w:val="C957EA8F64E344F19A89CA93A079BD97"/>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4">
    <w:name w:val="38E314742A13420A96E4C3876BDC6508"/>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5">
    <w:name w:val="E6F93A11CB7C463790895DD917239810"/>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6">
    <w:name w:val="E87412D144194E59B239D5A422422BE2"/>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7">
    <w:name w:val="A2600A6813084A479234352D8B3A0290"/>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8">
    <w:name w:val="9E9400418F4A44CDBA38D9AE3BF1272D"/>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9">
    <w:name w:val="FD7E383AD9D14CC0919245B94F413D62"/>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0">
    <w:name w:val="0CA2C3BAA5884D7DBC785330A234A10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1">
    <w:name w:val="39284BFEE4F049BCA23EE1BD8113E108"/>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2">
    <w:name w:val="E6DA79F695E448CBA853A39C419FB619"/>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3">
    <w:name w:val="3B1603166559445084A66FCAC296D642"/>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4">
    <w:name w:val="5A9DA181741745CE9E145FFB9C397920"/>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5">
    <w:name w:val="F200030E831D4373A78DFA88FF86B87B"/>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6">
    <w:name w:val="3A0620155431418C841DB712DE230246"/>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7">
    <w:name w:val="71A924C9ED064708AA73E82CE546989C"/>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8">
    <w:name w:val="CA3956C1ED864D36AA83BB1951A76079"/>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9">
    <w:name w:val="0F2AA6D25FD14F5ABFD55A7A81C6ABA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0">
    <w:name w:val="4815CBC43C164BE1A7FBEA9199717C4A"/>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1">
    <w:name w:val="CEBA6E17630B4EEEAE4CEABD97DA1CA7"/>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2">
    <w:name w:val="244CA9F6BEF1492EA62D750FA668B55E"/>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3">
    <w:name w:val="9E7303BCF0ED41FE88BE7D26CFC3C94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4">
    <w:name w:val="8050ADC319D741B2B2C37799ECCE14DF"/>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5">
    <w:name w:val="4C85C113FDC24F13AE2512D3B9F46A5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6">
    <w:name w:val="C073B492C23F4DF2B0B4A2DB7170D6E0"/>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7">
    <w:name w:val="C2796A95A1F9437A95FE4E06CDB34BB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8">
    <w:name w:val="9B135ADAAB834779913FFF6E0D5130C5"/>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9">
    <w:name w:val="FDE1800F13054D63A0922CE3BD383B9E"/>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0">
    <w:name w:val="C602CBCCDBFA439A86F8AFF3B79E6480"/>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1">
    <w:name w:val="174CD4D5914C466DA88E2F4E073EA58D"/>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2">
    <w:name w:val="6FEF1E40B0B64123A5ECA7E9ABEF9D5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3">
    <w:name w:val="5EE31D626AF7414380A6187EBA921744"/>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4">
    <w:name w:val="DBC76CC9EF4145B5921713405B2061F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5">
    <w:name w:val="1FCC3D056CFB4631B0A8393A630B255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6">
    <w:name w:val="72222FE451294E46A0AB5B902A89841F"/>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7">
    <w:name w:val="EE7B832B54B24711BCAC2DAE6A81E82F"/>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8">
    <w:name w:val="FC33F232E6CF42E1A234769C4BF0F8C6"/>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9">
    <w:name w:val="83448D50775440B683B2E0A7AE3DAC10"/>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0">
    <w:name w:val="FFCD133EEFF04910A3518425F565AF8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1">
    <w:name w:val="09427AEF42BE4DC9BE0A1D6455CDC58C"/>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2">
    <w:name w:val="3EA8435F5201485A8B2FAE0AE72A7E8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3">
    <w:name w:val="E0A9CC7BC0D14E9D9052A6B2946DE4B2"/>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4">
    <w:name w:val="E6E3D2FE98B140CEAE3E889F7E04E20E"/>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5">
    <w:name w:val="BEDF8E0E5CA749808D94E7DB6D0D67C8"/>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6">
    <w:name w:val="B5EFC68F1C1A40ACB41A84ADF01DB0B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7">
    <w:name w:val="0D786712200840E3BCBE1AE3548C45F9"/>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8">
    <w:name w:val="2984D16EEC6C44579034B25F72B505E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9">
    <w:name w:val="5E703F639C3C4CA29DB923912CCF8D74"/>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0">
    <w:name w:val="ACE046C30C474D1498A7EF7A2A034FED"/>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1">
    <w:name w:val="9D29FEF3F9D0409795A0EC934B63C2D3"/>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2">
    <w:name w:val="5889CDA459C24D75B9EF568606890666"/>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3">
    <w:name w:val="764C3898DE804BF69F1E7E2EAF48C030"/>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4">
    <w:name w:val="422FD7EF64184D7EA75E43BEFFA17D76"/>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5">
    <w:name w:val="6A8127F1527E4631994115E7EADE819C"/>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6">
    <w:name w:val="20D1EF5A37814A1CAA0882E0409E434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7">
    <w:name w:val="1600C90DB43C416FAA92D62C5264715D"/>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8">
    <w:name w:val="5D54566530C74FEF84B198395542D1B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9">
    <w:name w:val="F420EF9CE59D4190818CDA694BDB7B92"/>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0">
    <w:name w:val="ACD67D56945B46019DD737245DD52FB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1">
    <w:name w:val="7F46AB7A102340D7B8D2957E2A1917F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2">
    <w:name w:val="EE71CBCBFB104AA2B7B5BC4ABA45556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3">
    <w:name w:val="6218FBF1637B45DCAE33AA111D372F9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4">
    <w:name w:val="4184F51745CF4D1E89C9ED6729F8108A"/>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5">
    <w:name w:val="06AEFC13D06E48C9B65D4E584B00916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6">
    <w:name w:val="A71713C7A33E4621B113ED5D45346A9C"/>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7">
    <w:name w:val="D66FD213658E41F881C8D8B56ED77FD7"/>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8">
    <w:name w:val="F38A850C4DE046C3AB17FEAF7AC3A2F4"/>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9">
    <w:name w:val="1316C9A0ED574C9392F4011F997432AD"/>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0">
    <w:name w:val="58231C5CAB9643DE9DFC8001628C1C5C"/>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1">
    <w:name w:val="F5382EF2795844C4A09F2A1CC7561CF5"/>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2">
    <w:name w:val="465945881ACF49ADAE67B3E323F2E650"/>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3">
    <w:name w:val="22CE232A3E394785A18EB45BFE08D8F1"/>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4">
    <w:name w:val="55BE05ABA3534348B8C6E84544E922EC"/>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5">
    <w:name w:val="0BF2739FF7CF42028AD5A62BBB6F15B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6">
    <w:name w:val="1542A731BBE3411F924D737569C77149"/>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7">
    <w:name w:val="CA11E06BF22244829DBC984470D02F43"/>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8">
    <w:name w:val="1E43683795CF41399679115CDAC848F8"/>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9">
    <w:name w:val="50BC67D5D6AE4810A56644C744F558B3"/>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0">
    <w:name w:val="2F2CD7E3369E4C76B342529EB93B71E9"/>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1">
    <w:name w:val="D01135EECCCA43388638EE04D0A153E6"/>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2">
    <w:name w:val="FD1BE6F6A34141F3A219FAD887A49AFA"/>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3">
    <w:name w:val="1C61EEF436094FC3AC0712F0B56D0A3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4">
    <w:name w:val="E8C56F963FC740148F8863AFBA1218B2"/>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5">
    <w:name w:val="3ABDA2BB119345FC9BEC52A6BAC0CF49"/>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6">
    <w:name w:val="4F8B089156094203A74A04AF0B66BD82"/>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7">
    <w:name w:val="763A7C4AA6D844128B59AD5DE3CDA18F"/>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8">
    <w:name w:val="1F1BC9A9E1E94519A561DA028447E70F"/>
    <w:uiPriority w:val="0"/>
    <w:pPr>
      <w:bidi/>
      <w:spacing w:after="200" w:line="276"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1513</Words>
  <Characters>8625</Characters>
  <Lines>71</Lines>
  <Paragraphs>20</Paragraphs>
  <TotalTime>46</TotalTime>
  <ScaleCrop>false</ScaleCrop>
  <LinksUpToDate>false</LinksUpToDate>
  <CharactersWithSpaces>10118</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2019-05-07T07:30:00Z</dcterms:created>
  <dc:creator>Yazan Oroud</dc:creator>
  <cp:lastModifiedBy>a.daas</cp:lastModifiedBy>
  <dcterms:modified xsi:type="dcterms:W3CDTF">2023-11-14T09:45:29Z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87775218F6E540D896ED68F308026C9F_13</vt:lpwstr>
  </property>
</Properties>
</file>